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99ED78" w14:textId="70307FEB" w:rsidR="00B26E69" w:rsidRDefault="006A3303" w:rsidP="00B26E69">
      <w:pPr>
        <w:jc w:val="center"/>
        <w:rPr>
          <w:rFonts w:cstheme="minorHAnsi"/>
          <w:b/>
          <w:color w:val="000000" w:themeColor="text1"/>
        </w:rPr>
      </w:pPr>
      <w:r>
        <w:rPr>
          <w:rFonts w:cstheme="minorHAnsi"/>
          <w:b/>
          <w:color w:val="000000" w:themeColor="text1"/>
        </w:rPr>
        <w:t>Onceava</w:t>
      </w:r>
      <w:r w:rsidR="00B26E69">
        <w:rPr>
          <w:rFonts w:cstheme="minorHAnsi"/>
          <w:b/>
          <w:color w:val="000000" w:themeColor="text1"/>
        </w:rPr>
        <w:t xml:space="preserve"> catequesis virtual de Año Bíblico</w:t>
      </w:r>
    </w:p>
    <w:p w14:paraId="6237E2AB" w14:textId="10453B11" w:rsidR="00B26E69" w:rsidRDefault="00B26E69" w:rsidP="00B26E69">
      <w:pPr>
        <w:spacing w:after="0"/>
        <w:jc w:val="center"/>
        <w:rPr>
          <w:rFonts w:cstheme="minorHAnsi"/>
          <w:b/>
          <w:color w:val="000000" w:themeColor="text1"/>
        </w:rPr>
      </w:pPr>
      <w:r>
        <w:rPr>
          <w:rFonts w:cstheme="minorHAnsi"/>
          <w:b/>
          <w:color w:val="000000" w:themeColor="text1"/>
        </w:rPr>
        <w:t xml:space="preserve">Encuentro </w:t>
      </w:r>
      <w:r>
        <w:rPr>
          <w:rFonts w:cstheme="minorHAnsi"/>
          <w:b/>
          <w:color w:val="000000" w:themeColor="text1"/>
        </w:rPr>
        <w:t>11</w:t>
      </w:r>
    </w:p>
    <w:p w14:paraId="14FF9E4E" w14:textId="52F84672" w:rsidR="00B26E69" w:rsidRDefault="00B26E69" w:rsidP="00B26E69">
      <w:pPr>
        <w:jc w:val="center"/>
        <w:rPr>
          <w:rFonts w:cstheme="minorHAnsi"/>
          <w:b/>
          <w:color w:val="000000" w:themeColor="text1"/>
        </w:rPr>
      </w:pPr>
      <w:r>
        <w:rPr>
          <w:rFonts w:cstheme="minorHAnsi"/>
          <w:b/>
          <w:color w:val="000000" w:themeColor="text1"/>
        </w:rPr>
        <w:t xml:space="preserve"> “</w:t>
      </w:r>
      <w:r>
        <w:rPr>
          <w:rFonts w:cstheme="minorHAnsi"/>
          <w:b/>
          <w:color w:val="000000" w:themeColor="text1"/>
        </w:rPr>
        <w:t>Salomón construye un templo para el Señor</w:t>
      </w:r>
      <w:r>
        <w:rPr>
          <w:rFonts w:cstheme="minorHAnsi"/>
          <w:b/>
          <w:color w:val="000000" w:themeColor="text1"/>
        </w:rPr>
        <w:t>”</w:t>
      </w:r>
    </w:p>
    <w:p w14:paraId="2D68C432" w14:textId="046BBD2D" w:rsidR="00B26E69" w:rsidRDefault="00B26E69" w:rsidP="00B26E69">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 xml:space="preserve">orden del inicio del encuentro </w:t>
      </w:r>
      <w:r>
        <w:rPr>
          <w:rFonts w:cstheme="minorHAnsi"/>
          <w:b/>
          <w:color w:val="000000" w:themeColor="text1"/>
        </w:rPr>
        <w:t>11</w:t>
      </w:r>
      <w:r>
        <w:rPr>
          <w:rFonts w:cstheme="minorHAnsi"/>
          <w:b/>
          <w:color w:val="000000" w:themeColor="text1"/>
        </w:rPr>
        <w:t xml:space="preserve">. </w:t>
      </w:r>
    </w:p>
    <w:p w14:paraId="273B6BF0" w14:textId="77777777" w:rsidR="00B26E69" w:rsidRDefault="00B26E69" w:rsidP="00B26E69">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2DA88B63" w14:textId="77777777" w:rsidR="00B26E69" w:rsidRDefault="00B26E69" w:rsidP="00B26E69">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35F82D75" w14:textId="77777777" w:rsidR="00B26E69" w:rsidRDefault="00B26E69" w:rsidP="00B26E69">
      <w:pPr>
        <w:spacing w:after="0"/>
        <w:rPr>
          <w:rStyle w:val="Textoennegrita"/>
          <w:rFonts w:eastAsiaTheme="majorEastAsia"/>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0CF4A8D7" w14:textId="77777777" w:rsidR="00B26E69" w:rsidRDefault="00B26E69" w:rsidP="00B26E69">
      <w:pPr>
        <w:shd w:val="clear" w:color="auto" w:fill="FFFFFF"/>
        <w:spacing w:after="150" w:line="240" w:lineRule="auto"/>
        <w:rPr>
          <w:rFonts w:eastAsia="Times New Roman"/>
          <w:color w:val="333333"/>
          <w:lang w:eastAsia="es-ES"/>
        </w:rPr>
      </w:pPr>
      <w:r>
        <w:rPr>
          <w:rFonts w:eastAsia="Times New Roman" w:cstheme="minorHAnsi"/>
          <w:color w:val="333333"/>
          <w:lang w:eastAsia="es-ES"/>
        </w:rPr>
        <w:t>(Verso)</w:t>
      </w:r>
      <w:r>
        <w:rPr>
          <w:rFonts w:eastAsia="Times New Roman" w:cstheme="minorHAnsi"/>
          <w:color w:val="333333"/>
          <w:lang w:eastAsia="es-ES"/>
        </w:rPr>
        <w:br/>
        <w:t>Ven Espíritu Santo, llena los corazones de tus fieles.</w:t>
      </w:r>
      <w:r>
        <w:rPr>
          <w:rFonts w:eastAsia="Times New Roman" w:cstheme="minorHAnsi"/>
          <w:color w:val="333333"/>
          <w:lang w:eastAsia="es-ES"/>
        </w:rPr>
        <w:br/>
        <w:t>(Respuesta)</w:t>
      </w:r>
      <w:r>
        <w:rPr>
          <w:rFonts w:eastAsia="Times New Roman" w:cstheme="minorHAnsi"/>
          <w:color w:val="333333"/>
          <w:lang w:eastAsia="es-ES"/>
        </w:rPr>
        <w:br/>
        <w:t>Y enciende en ellos el fuego de tu amor.</w:t>
      </w:r>
      <w:r>
        <w:rPr>
          <w:rFonts w:eastAsia="Times New Roman" w:cstheme="minorHAnsi"/>
          <w:color w:val="333333"/>
          <w:lang w:eastAsia="es-ES"/>
        </w:rPr>
        <w:br/>
        <w:t>(Verso)</w:t>
      </w:r>
      <w:r>
        <w:rPr>
          <w:rFonts w:eastAsia="Times New Roman" w:cstheme="minorHAnsi"/>
          <w:color w:val="333333"/>
          <w:lang w:eastAsia="es-ES"/>
        </w:rPr>
        <w:br/>
        <w:t>Envía tu Espíritu y serán creadas todas las cosas.</w:t>
      </w:r>
      <w:r>
        <w:rPr>
          <w:rFonts w:eastAsia="Times New Roman" w:cstheme="minorHAnsi"/>
          <w:color w:val="333333"/>
          <w:lang w:eastAsia="es-ES"/>
        </w:rPr>
        <w:br/>
        <w:t>(Respuesta)</w:t>
      </w:r>
      <w:r>
        <w:rPr>
          <w:rFonts w:eastAsia="Times New Roman" w:cstheme="minorHAnsi"/>
          <w:color w:val="333333"/>
          <w:lang w:eastAsia="es-ES"/>
        </w:rPr>
        <w:br/>
        <w:t>Y renovarás la faz de la tierra.</w:t>
      </w:r>
    </w:p>
    <w:p w14:paraId="20FDF096" w14:textId="77777777" w:rsidR="00B26E69" w:rsidRDefault="00B26E69" w:rsidP="00B26E69">
      <w:pPr>
        <w:shd w:val="clear" w:color="auto" w:fill="FFFFFF"/>
        <w:spacing w:after="150" w:line="240" w:lineRule="auto"/>
        <w:rPr>
          <w:rFonts w:eastAsia="Times New Roman" w:cstheme="minorHAnsi"/>
          <w:color w:val="333333"/>
          <w:lang w:eastAsia="es-ES"/>
        </w:rPr>
      </w:pPr>
      <w:r>
        <w:rPr>
          <w:rFonts w:eastAsia="Times New Roman" w:cstheme="minorHAnsi"/>
          <w:color w:val="333333"/>
          <w:lang w:eastAsia="es-ES"/>
        </w:rPr>
        <w:t>Oremos:</w:t>
      </w:r>
      <w:r>
        <w:rPr>
          <w:rFonts w:eastAsia="Times New Roman" w:cstheme="minorHAnsi"/>
          <w:color w:val="333333"/>
          <w:lang w:eastAsia="es-ES"/>
        </w:rPr>
        <w:b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490371F9" w14:textId="77777777" w:rsidR="00B26E69" w:rsidRDefault="00B26E69" w:rsidP="00B26E69">
      <w:pPr>
        <w:shd w:val="clear" w:color="auto" w:fill="FFFFFF"/>
        <w:spacing w:after="150" w:line="240" w:lineRule="auto"/>
        <w:rPr>
          <w:rFonts w:eastAsia="Times New Roman" w:cstheme="minorHAnsi"/>
          <w:color w:val="333333"/>
          <w:lang w:eastAsia="es-ES"/>
        </w:rPr>
      </w:pPr>
      <w:r>
        <w:rPr>
          <w:rFonts w:eastAsia="Times New Roman" w:cstheme="minorHAnsi"/>
          <w:color w:val="333333"/>
          <w:lang w:eastAsia="es-ES"/>
        </w:rPr>
        <w:t>Amén.</w:t>
      </w:r>
    </w:p>
    <w:p w14:paraId="2438423D" w14:textId="77777777" w:rsidR="00B26E69" w:rsidRDefault="00B26E69" w:rsidP="00B26E69">
      <w:pPr>
        <w:spacing w:after="0"/>
        <w:jc w:val="both"/>
        <w:rPr>
          <w:rFonts w:cstheme="minorHAnsi"/>
          <w:b/>
          <w:color w:val="353535"/>
          <w:shd w:val="clear" w:color="auto" w:fill="FFFFFF"/>
        </w:rPr>
      </w:pPr>
      <w:r>
        <w:rPr>
          <w:rFonts w:cstheme="minorHAnsi"/>
          <w:b/>
          <w:color w:val="353535"/>
          <w:shd w:val="clear" w:color="auto" w:fill="FFFFFF"/>
        </w:rPr>
        <w:t xml:space="preserve">Oración </w:t>
      </w:r>
    </w:p>
    <w:p w14:paraId="1D51DD67" w14:textId="77777777" w:rsidR="00B26E69" w:rsidRDefault="00B26E69" w:rsidP="00B26E69">
      <w:pPr>
        <w:spacing w:after="0"/>
        <w:jc w:val="both"/>
        <w:rPr>
          <w:rFonts w:cstheme="minorHAnsi"/>
          <w:color w:val="353535"/>
          <w:shd w:val="clear" w:color="auto" w:fill="FFFFFF"/>
        </w:rPr>
      </w:pPr>
      <w:r>
        <w:rPr>
          <w:rFonts w:cstheme="minorHAnsi"/>
          <w:color w:val="353535"/>
          <w:shd w:val="clear" w:color="auto" w:fill="FFFFFF"/>
        </w:rPr>
        <w:t>Creo Señor, que estás en el sagrario de la iglesia, en el sagrario de mi alma y en el sagrario de las almas que me rodean, porque lo creo, te pido que me hable desde cada uno de esos sagrarios.</w:t>
      </w:r>
    </w:p>
    <w:p w14:paraId="68A77795" w14:textId="77777777" w:rsidR="00B26E69" w:rsidRDefault="00B26E69" w:rsidP="00B26E69">
      <w:pPr>
        <w:spacing w:after="0"/>
        <w:jc w:val="both"/>
        <w:rPr>
          <w:rFonts w:cstheme="minorHAnsi"/>
          <w:color w:val="353535"/>
          <w:shd w:val="clear" w:color="auto" w:fill="FFFFFF"/>
        </w:rPr>
      </w:pPr>
      <w:r>
        <w:rPr>
          <w:rFonts w:cstheme="minorHAnsi"/>
          <w:color w:val="353535"/>
          <w:shd w:val="clear" w:color="auto" w:fill="FFFFFF"/>
        </w:rPr>
        <w:t>Amén</w:t>
      </w:r>
    </w:p>
    <w:p w14:paraId="7BA36DAF" w14:textId="77777777" w:rsidR="00B26E69" w:rsidRDefault="00B26E69" w:rsidP="00B26E69">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47B3DB9E" w14:textId="77777777" w:rsidR="00B26E69" w:rsidRDefault="00B26E69" w:rsidP="00B26E69">
      <w:pPr>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59FD1EC7" w14:textId="4A4AD6BF" w:rsidR="00B26E69" w:rsidRDefault="00B26E69" w:rsidP="00B26E69">
      <w:pPr>
        <w:spacing w:after="0"/>
        <w:jc w:val="both"/>
        <w:rPr>
          <w:rFonts w:cstheme="minorHAnsi"/>
          <w:b/>
          <w:color w:val="000000" w:themeColor="text1"/>
        </w:rPr>
      </w:pPr>
      <w:r>
        <w:rPr>
          <w:rFonts w:cstheme="minorHAnsi"/>
          <w:b/>
          <w:color w:val="000000" w:themeColor="text1"/>
        </w:rPr>
        <w:t xml:space="preserve">2.- Recordamos el encuentro </w:t>
      </w:r>
      <w:r>
        <w:rPr>
          <w:rFonts w:cstheme="minorHAnsi"/>
          <w:b/>
          <w:color w:val="000000" w:themeColor="text1"/>
        </w:rPr>
        <w:t>10</w:t>
      </w:r>
      <w:r>
        <w:rPr>
          <w:rFonts w:cstheme="minorHAnsi"/>
          <w:b/>
          <w:color w:val="000000" w:themeColor="text1"/>
        </w:rPr>
        <w:t xml:space="preserve"> y les preguntamos a los niños lo siguiente:</w:t>
      </w:r>
    </w:p>
    <w:p w14:paraId="5E92A516" w14:textId="39D7D9BA" w:rsidR="00B26E69" w:rsidRDefault="00B26E69" w:rsidP="00B26E69">
      <w:pPr>
        <w:spacing w:after="0"/>
        <w:jc w:val="both"/>
        <w:rPr>
          <w:rFonts w:cstheme="minorHAnsi"/>
          <w:bCs/>
          <w:color w:val="000000" w:themeColor="text1"/>
        </w:rPr>
      </w:pPr>
      <w:r w:rsidRPr="00F921F5">
        <w:rPr>
          <w:rFonts w:cstheme="minorHAnsi"/>
          <w:bCs/>
          <w:color w:val="000000" w:themeColor="text1"/>
        </w:rPr>
        <w:t>¿</w:t>
      </w:r>
      <w:r>
        <w:rPr>
          <w:rFonts w:cstheme="minorHAnsi"/>
          <w:bCs/>
          <w:color w:val="000000" w:themeColor="text1"/>
        </w:rPr>
        <w:t xml:space="preserve">Cuál </w:t>
      </w:r>
      <w:r>
        <w:rPr>
          <w:rFonts w:cstheme="minorHAnsi"/>
          <w:bCs/>
          <w:color w:val="000000" w:themeColor="text1"/>
        </w:rPr>
        <w:t>son los principales contenidos de los dos libros de Samuel</w:t>
      </w:r>
      <w:r w:rsidRPr="00F921F5">
        <w:rPr>
          <w:rFonts w:cstheme="minorHAnsi"/>
          <w:bCs/>
          <w:color w:val="000000" w:themeColor="text1"/>
        </w:rPr>
        <w:t>?</w:t>
      </w:r>
    </w:p>
    <w:p w14:paraId="3AD4334E" w14:textId="591891FA" w:rsidR="00B26E69" w:rsidRDefault="00B26E69" w:rsidP="00B26E69">
      <w:pPr>
        <w:spacing w:after="0"/>
        <w:jc w:val="both"/>
        <w:rPr>
          <w:rFonts w:cstheme="minorHAnsi"/>
          <w:bCs/>
          <w:color w:val="000000" w:themeColor="text1"/>
        </w:rPr>
      </w:pPr>
      <w:r>
        <w:rPr>
          <w:rFonts w:cstheme="minorHAnsi"/>
          <w:bCs/>
          <w:color w:val="000000" w:themeColor="text1"/>
        </w:rPr>
        <w:t xml:space="preserve">¿Qué </w:t>
      </w:r>
      <w:r>
        <w:rPr>
          <w:rFonts w:cstheme="minorHAnsi"/>
          <w:bCs/>
          <w:color w:val="000000" w:themeColor="text1"/>
        </w:rPr>
        <w:t>enseñanzas te deja la vida del rey David</w:t>
      </w:r>
      <w:r>
        <w:rPr>
          <w:rFonts w:cstheme="minorHAnsi"/>
          <w:bCs/>
          <w:color w:val="000000" w:themeColor="text1"/>
        </w:rPr>
        <w:t>?</w:t>
      </w:r>
    </w:p>
    <w:p w14:paraId="79C109E7" w14:textId="54048A07" w:rsidR="00B26E69" w:rsidRDefault="00B26E69" w:rsidP="00B26E69">
      <w:pPr>
        <w:pStyle w:val="Ttulo1"/>
        <w:spacing w:after="0" w:afterAutospacing="0"/>
        <w:rPr>
          <w:rFonts w:asciiTheme="minorHAnsi" w:hAnsiTheme="minorHAnsi" w:cstheme="minorHAnsi"/>
          <w:sz w:val="22"/>
          <w:szCs w:val="22"/>
        </w:rPr>
      </w:pPr>
      <w:r>
        <w:rPr>
          <w:rFonts w:asciiTheme="minorHAnsi" w:hAnsiTheme="minorHAnsi" w:cstheme="minorHAnsi"/>
          <w:color w:val="000000" w:themeColor="text1"/>
          <w:sz w:val="22"/>
          <w:szCs w:val="22"/>
        </w:rPr>
        <w:t xml:space="preserve">3. – </w:t>
      </w:r>
      <w:proofErr w:type="gramStart"/>
      <w:r>
        <w:rPr>
          <w:rFonts w:asciiTheme="minorHAnsi" w:hAnsiTheme="minorHAnsi" w:cstheme="minorHAnsi"/>
          <w:color w:val="000000" w:themeColor="text1"/>
          <w:sz w:val="22"/>
          <w:szCs w:val="22"/>
        </w:rPr>
        <w:t xml:space="preserve">Video </w:t>
      </w:r>
      <w:r>
        <w:rPr>
          <w:rFonts w:asciiTheme="minorHAnsi" w:hAnsiTheme="minorHAnsi" w:cstheme="minorHAnsi"/>
          <w:bCs w:val="0"/>
          <w:color w:val="000000" w:themeColor="text1"/>
          <w:sz w:val="22"/>
          <w:szCs w:val="22"/>
        </w:rPr>
        <w:t>.</w:t>
      </w:r>
      <w:proofErr w:type="gramEnd"/>
      <w:r>
        <w:rPr>
          <w:rFonts w:asciiTheme="minorHAnsi" w:hAnsiTheme="minorHAnsi" w:cstheme="minorHAnsi"/>
          <w:bCs w:val="0"/>
          <w:color w:val="000000" w:themeColor="text1"/>
          <w:sz w:val="22"/>
          <w:szCs w:val="22"/>
        </w:rPr>
        <w:t>-</w:t>
      </w:r>
      <w:r>
        <w:rPr>
          <w:rFonts w:asciiTheme="minorHAnsi" w:hAnsiTheme="minorHAnsi" w:cstheme="minorHAnsi"/>
          <w:b w:val="0"/>
          <w:color w:val="000000" w:themeColor="text1"/>
          <w:sz w:val="22"/>
          <w:szCs w:val="22"/>
        </w:rPr>
        <w:t xml:space="preserve"> </w:t>
      </w:r>
      <w:r w:rsidR="00E13553">
        <w:rPr>
          <w:rFonts w:asciiTheme="minorHAnsi" w:hAnsiTheme="minorHAnsi" w:cstheme="minorHAnsi"/>
          <w:b w:val="0"/>
          <w:color w:val="000000" w:themeColor="text1"/>
          <w:sz w:val="22"/>
          <w:szCs w:val="22"/>
        </w:rPr>
        <w:t xml:space="preserve"> El Don de la Sabiduría</w:t>
      </w:r>
    </w:p>
    <w:p w14:paraId="7DA5E990" w14:textId="77777777" w:rsidR="00B26E69" w:rsidRDefault="00B26E69" w:rsidP="00B26E69">
      <w:pPr>
        <w:spacing w:after="0"/>
        <w:jc w:val="both"/>
        <w:rPr>
          <w:rFonts w:cstheme="minorHAnsi"/>
          <w:color w:val="000000" w:themeColor="text1"/>
        </w:rPr>
      </w:pPr>
      <w:r>
        <w:rPr>
          <w:rFonts w:cstheme="minorHAnsi"/>
          <w:b/>
          <w:color w:val="000000" w:themeColor="text1"/>
        </w:rPr>
        <w:t>(</w:t>
      </w:r>
      <w:r>
        <w:rPr>
          <w:rFonts w:cstheme="minorHAnsi"/>
          <w:color w:val="000000" w:themeColor="text1"/>
        </w:rPr>
        <w:t>abajo está adjuntado el link- hacer clic y automáticamente se abre el video.</w:t>
      </w:r>
      <w:r>
        <w:rPr>
          <w:rFonts w:cstheme="minorHAnsi"/>
          <w:b/>
          <w:color w:val="000000" w:themeColor="text1"/>
        </w:rPr>
        <w:t>)</w:t>
      </w:r>
    </w:p>
    <w:p w14:paraId="108D35C2" w14:textId="72E12920" w:rsidR="00B26E69" w:rsidRDefault="00E13553" w:rsidP="00E13553">
      <w:pPr>
        <w:spacing w:after="0"/>
        <w:rPr>
          <w:rFonts w:cstheme="minorHAnsi"/>
          <w:b/>
          <w:color w:val="000000" w:themeColor="text1"/>
        </w:rPr>
      </w:pPr>
      <w:r w:rsidRPr="00E13553">
        <w:rPr>
          <w:rFonts w:cstheme="minorHAnsi"/>
          <w:b/>
          <w:color w:val="000000" w:themeColor="text1"/>
        </w:rPr>
        <w:t>https://www.youtube.com/watch?v=3mBafCfgC28</w:t>
      </w:r>
    </w:p>
    <w:p w14:paraId="14541E68" w14:textId="77777777" w:rsidR="00B26E69" w:rsidRDefault="00B26E69" w:rsidP="00B26E69">
      <w:pPr>
        <w:spacing w:after="0"/>
        <w:jc w:val="center"/>
        <w:rPr>
          <w:rFonts w:cstheme="minorHAnsi"/>
          <w:b/>
          <w:color w:val="000000" w:themeColor="text1"/>
        </w:rPr>
      </w:pPr>
    </w:p>
    <w:p w14:paraId="7A1F47D5" w14:textId="77777777" w:rsidR="00B26E69" w:rsidRDefault="00B26E69" w:rsidP="00B26E69">
      <w:pPr>
        <w:spacing w:after="0"/>
        <w:jc w:val="center"/>
        <w:rPr>
          <w:rFonts w:cstheme="minorHAnsi"/>
          <w:b/>
          <w:color w:val="000000" w:themeColor="text1"/>
        </w:rPr>
      </w:pPr>
    </w:p>
    <w:p w14:paraId="1D139E3B" w14:textId="77777777" w:rsidR="00B26E69" w:rsidRDefault="00B26E69" w:rsidP="00B26E69">
      <w:pPr>
        <w:spacing w:after="0"/>
        <w:jc w:val="center"/>
        <w:rPr>
          <w:rFonts w:cstheme="minorHAnsi"/>
          <w:b/>
          <w:color w:val="000000" w:themeColor="text1"/>
        </w:rPr>
      </w:pPr>
    </w:p>
    <w:p w14:paraId="14AA0DFC" w14:textId="77777777" w:rsidR="00B26E69" w:rsidRDefault="00B26E69" w:rsidP="00B26E69">
      <w:pPr>
        <w:spacing w:after="0"/>
        <w:jc w:val="center"/>
      </w:pPr>
      <w:r>
        <w:rPr>
          <w:rFonts w:cstheme="minorHAnsi"/>
          <w:b/>
          <w:color w:val="000000" w:themeColor="text1"/>
        </w:rPr>
        <w:lastRenderedPageBreak/>
        <w:t>-2-</w:t>
      </w:r>
    </w:p>
    <w:p w14:paraId="5AE73A23" w14:textId="77777777" w:rsidR="00B26E69" w:rsidRDefault="00B26E69" w:rsidP="00B26E69">
      <w:pPr>
        <w:pStyle w:val="Sinespaciado"/>
        <w:rPr>
          <w:b/>
          <w:bCs/>
        </w:rPr>
      </w:pPr>
      <w:r>
        <w:rPr>
          <w:rFonts w:cstheme="minorHAnsi"/>
          <w:b/>
          <w:color w:val="000000" w:themeColor="text1"/>
          <w:sz w:val="24"/>
          <w:szCs w:val="24"/>
        </w:rPr>
        <w:t xml:space="preserve">4.- </w:t>
      </w:r>
      <w:r>
        <w:rPr>
          <w:rFonts w:cstheme="minorHAnsi"/>
          <w:color w:val="000000" w:themeColor="text1"/>
          <w:sz w:val="24"/>
          <w:szCs w:val="24"/>
        </w:rPr>
        <w:t xml:space="preserve">Con la Biblia proclamar las siguientes lecturas: pueden leer mamá, papá, hermano, el niño catequizando, de manera pausada, lentamente para entender comprender lo que Dios habla en las Sagradas Escrituras (Biblia), en caso de no tener papá, lo hace la mamá. O la persona que representa y cuida a su catequizando, </w:t>
      </w:r>
      <w:r>
        <w:rPr>
          <w:rFonts w:cstheme="minorHAnsi"/>
          <w:b/>
          <w:color w:val="000000" w:themeColor="text1"/>
          <w:sz w:val="24"/>
          <w:szCs w:val="24"/>
        </w:rPr>
        <w:t>personas adultas.</w:t>
      </w:r>
    </w:p>
    <w:p w14:paraId="73AE3664" w14:textId="77777777" w:rsidR="00B26E69" w:rsidRDefault="00B26E69" w:rsidP="00B26E69">
      <w:pPr>
        <w:spacing w:after="0"/>
        <w:rPr>
          <w:b/>
        </w:rPr>
      </w:pPr>
      <w:r>
        <w:rPr>
          <w:b/>
        </w:rPr>
        <w:t>Lecturas:</w:t>
      </w:r>
    </w:p>
    <w:p w14:paraId="7D6986D2" w14:textId="0FE200B6" w:rsidR="00B26E69" w:rsidRDefault="00F918C1" w:rsidP="00B26E69">
      <w:pPr>
        <w:spacing w:after="0"/>
        <w:rPr>
          <w:rFonts w:cstheme="minorHAnsi"/>
          <w:b/>
          <w:color w:val="000000" w:themeColor="text1"/>
        </w:rPr>
      </w:pPr>
      <w:r>
        <w:rPr>
          <w:rFonts w:cstheme="minorHAnsi"/>
          <w:b/>
          <w:color w:val="000000" w:themeColor="text1"/>
        </w:rPr>
        <w:t>1Reyes 11,1-13</w:t>
      </w:r>
    </w:p>
    <w:p w14:paraId="54662717" w14:textId="240AB9F8" w:rsidR="00B26E69" w:rsidRDefault="00F918C1" w:rsidP="00B26E69">
      <w:pPr>
        <w:spacing w:after="0"/>
        <w:rPr>
          <w:rFonts w:cstheme="minorHAnsi"/>
          <w:b/>
          <w:color w:val="000000" w:themeColor="text1"/>
        </w:rPr>
      </w:pPr>
      <w:r>
        <w:rPr>
          <w:rFonts w:cstheme="minorHAnsi"/>
          <w:b/>
          <w:color w:val="000000" w:themeColor="text1"/>
        </w:rPr>
        <w:t>1Reyes 3,2-15</w:t>
      </w:r>
      <w:r w:rsidR="00B26E69">
        <w:rPr>
          <w:rFonts w:cstheme="minorHAnsi"/>
          <w:b/>
          <w:color w:val="000000" w:themeColor="text1"/>
        </w:rPr>
        <w:t xml:space="preserve"> Con esta cita bíblica aplicar la Lectio Divina</w:t>
      </w:r>
      <w:r>
        <w:rPr>
          <w:rFonts w:cstheme="minorHAnsi"/>
          <w:b/>
          <w:color w:val="000000" w:themeColor="text1"/>
        </w:rPr>
        <w:t xml:space="preserve"> con los 5 pasos</w:t>
      </w:r>
    </w:p>
    <w:p w14:paraId="6DF6807C" w14:textId="606D2235" w:rsidR="00B26E69" w:rsidRPr="00C76E55" w:rsidRDefault="00B26E69" w:rsidP="00B26E69">
      <w:pPr>
        <w:spacing w:after="0"/>
        <w:rPr>
          <w:b/>
        </w:rPr>
      </w:pPr>
      <w:r>
        <w:rPr>
          <w:rFonts w:cstheme="minorHAnsi"/>
          <w:b/>
          <w:color w:val="000000" w:themeColor="text1"/>
        </w:rPr>
        <w:t>5.</w:t>
      </w:r>
      <w:r w:rsidRPr="00C76E55">
        <w:rPr>
          <w:rFonts w:cstheme="minorHAnsi"/>
          <w:b/>
          <w:color w:val="000000" w:themeColor="text1"/>
        </w:rPr>
        <w:t>-</w:t>
      </w:r>
      <w:r w:rsidR="00F918C1">
        <w:rPr>
          <w:rFonts w:cstheme="minorHAnsi"/>
          <w:b/>
          <w:color w:val="000000" w:themeColor="text1"/>
        </w:rPr>
        <w:t xml:space="preserve"> </w:t>
      </w:r>
      <w:proofErr w:type="gramStart"/>
      <w:r w:rsidR="00F918C1">
        <w:rPr>
          <w:rFonts w:cstheme="minorHAnsi"/>
          <w:b/>
          <w:color w:val="000000" w:themeColor="text1"/>
        </w:rPr>
        <w:t xml:space="preserve">Video </w:t>
      </w:r>
      <w:r w:rsidRPr="00C76E55">
        <w:rPr>
          <w:rFonts w:cstheme="minorHAnsi"/>
          <w:b/>
          <w:color w:val="000000" w:themeColor="text1"/>
        </w:rPr>
        <w:t xml:space="preserve"> </w:t>
      </w:r>
      <w:r w:rsidR="00F918C1">
        <w:rPr>
          <w:rFonts w:cstheme="minorHAnsi"/>
          <w:b/>
          <w:color w:val="000000" w:themeColor="text1"/>
        </w:rPr>
        <w:t>La</w:t>
      </w:r>
      <w:proofErr w:type="gramEnd"/>
      <w:r w:rsidR="00F918C1">
        <w:rPr>
          <w:rFonts w:cstheme="minorHAnsi"/>
          <w:b/>
          <w:color w:val="000000" w:themeColor="text1"/>
        </w:rPr>
        <w:t xml:space="preserve"> Sabiduría de Dios</w:t>
      </w:r>
    </w:p>
    <w:p w14:paraId="24ABFACD" w14:textId="5ADA80D5" w:rsidR="00B26E69" w:rsidRPr="008E375B" w:rsidRDefault="00B26E69" w:rsidP="00B26E69">
      <w:pPr>
        <w:spacing w:after="0"/>
        <w:rPr>
          <w:rFonts w:cstheme="minorHAnsi"/>
          <w:b/>
          <w:color w:val="000000" w:themeColor="text1"/>
        </w:rPr>
      </w:pPr>
      <w:r>
        <w:rPr>
          <w:rFonts w:cstheme="minorHAnsi"/>
          <w:b/>
          <w:color w:val="000000" w:themeColor="text1"/>
        </w:rPr>
        <w:t>(</w:t>
      </w:r>
      <w:r>
        <w:rPr>
          <w:rFonts w:cstheme="minorHAnsi"/>
          <w:color w:val="000000" w:themeColor="text1"/>
        </w:rPr>
        <w:t xml:space="preserve">abajo está adjuntado el link- hacer clic y automáticamente se abre el </w:t>
      </w:r>
    </w:p>
    <w:p w14:paraId="74C157B9" w14:textId="25CC68B9" w:rsidR="00B26E69" w:rsidRDefault="00F918C1" w:rsidP="00B26E69">
      <w:pPr>
        <w:spacing w:after="0"/>
        <w:rPr>
          <w:rFonts w:cstheme="minorHAnsi"/>
          <w:b/>
          <w:color w:val="000000" w:themeColor="text1"/>
        </w:rPr>
      </w:pPr>
      <w:hyperlink r:id="rId5" w:history="1">
        <w:r w:rsidRPr="000F0A9E">
          <w:rPr>
            <w:rStyle w:val="Hipervnculo"/>
            <w:rFonts w:cstheme="minorHAnsi"/>
            <w:b/>
          </w:rPr>
          <w:t>https://www.youtube.com/watch?v=U8pF89EUHwk</w:t>
        </w:r>
      </w:hyperlink>
      <w:r>
        <w:rPr>
          <w:rFonts w:cstheme="minorHAnsi"/>
          <w:b/>
          <w:color w:val="000000" w:themeColor="text1"/>
        </w:rPr>
        <w:t xml:space="preserve"> </w:t>
      </w:r>
    </w:p>
    <w:p w14:paraId="384F3876" w14:textId="77777777" w:rsidR="00B26E69" w:rsidRDefault="00B26E69" w:rsidP="00B26E69">
      <w:pPr>
        <w:spacing w:after="0"/>
        <w:rPr>
          <w:rFonts w:cstheme="minorHAnsi"/>
          <w:b/>
          <w:color w:val="000000" w:themeColor="text1"/>
        </w:rPr>
      </w:pPr>
      <w:r>
        <w:rPr>
          <w:rFonts w:cstheme="minorHAnsi"/>
        </w:rPr>
        <w:t xml:space="preserve"> </w:t>
      </w:r>
      <w:r>
        <w:rPr>
          <w:rFonts w:cstheme="minorHAnsi"/>
          <w:b/>
          <w:color w:val="000000" w:themeColor="text1"/>
        </w:rPr>
        <w:t>6.- REFLEXIONEMOS</w:t>
      </w:r>
    </w:p>
    <w:p w14:paraId="5235E234" w14:textId="77777777" w:rsidR="00B26E69" w:rsidRDefault="00B26E69" w:rsidP="00B26E69">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ellos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 9 con las siguientes preguntas: La reflexión es </w:t>
      </w:r>
      <w:r>
        <w:rPr>
          <w:rFonts w:asciiTheme="minorHAnsi" w:hAnsiTheme="minorHAnsi" w:cstheme="minorHAnsi"/>
          <w:b/>
          <w:color w:val="000000" w:themeColor="text1"/>
          <w:sz w:val="22"/>
          <w:szCs w:val="22"/>
        </w:rPr>
        <w:t>personal (YO)</w:t>
      </w:r>
    </w:p>
    <w:p w14:paraId="7833CED6" w14:textId="77777777" w:rsidR="00B26E69" w:rsidRDefault="00B26E69" w:rsidP="00B26E69">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las lecturas proclamadas? ¿De qué modo habló Dios en el pasado a nuestros padres?</w:t>
      </w:r>
    </w:p>
    <w:p w14:paraId="7692E1CC" w14:textId="77777777" w:rsidR="00B26E69" w:rsidRDefault="00B26E69" w:rsidP="00B26E69">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me dice Dios en las lecturas proclamadas? ¿Cómo nos habla “en los últimos tiempos”?</w:t>
      </w:r>
    </w:p>
    <w:p w14:paraId="7BED4B43" w14:textId="77777777" w:rsidR="00B26E69" w:rsidRDefault="00B26E69" w:rsidP="00B26E69">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después de haber escuchado su palabra? ¿Los videos me ayudan a entender? ¿Por qué esta palabra de los últimos tiempos es tan poderosa e importante?</w:t>
      </w:r>
    </w:p>
    <w:p w14:paraId="596D48CB" w14:textId="77777777" w:rsidR="00B26E69" w:rsidRDefault="00B26E69" w:rsidP="00B26E69">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508E6C89" w14:textId="77777777" w:rsidR="00B26E69" w:rsidRDefault="00B26E69" w:rsidP="00B26E69">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02E6A6FB" w14:textId="77777777" w:rsidR="00B26E69" w:rsidRPr="00363F37" w:rsidRDefault="00B26E69" w:rsidP="00B26E69">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7.- Junto a su familia hacen un compromiso, </w:t>
      </w:r>
      <w:r>
        <w:rPr>
          <w:rFonts w:asciiTheme="minorHAnsi" w:hAnsiTheme="minorHAnsi" w:cstheme="minorHAnsi"/>
          <w:color w:val="000000" w:themeColor="text1"/>
          <w:sz w:val="22"/>
          <w:szCs w:val="22"/>
        </w:rPr>
        <w:t>con la ayuda de Dios a poner en práctica en el hogar, padres e hijos. Puede ser “Como familia queremos comprometernos a leer juntos La Biblia.</w:t>
      </w:r>
    </w:p>
    <w:p w14:paraId="65A08B2D" w14:textId="77777777" w:rsidR="00B26E69" w:rsidRDefault="00B26E69" w:rsidP="00B26E69">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decisiones debemos tomar en nuestro hogar para comenzar a servir verdaderamente al Señor?</w:t>
      </w:r>
    </w:p>
    <w:p w14:paraId="5B082CB1" w14:textId="77777777" w:rsidR="00B26E69" w:rsidRDefault="00B26E69" w:rsidP="00B26E69">
      <w:pPr>
        <w:spacing w:after="0"/>
        <w:rPr>
          <w:rFonts w:cstheme="minorHAnsi"/>
          <w:b/>
          <w:color w:val="000000" w:themeColor="text1"/>
        </w:rPr>
      </w:pPr>
      <w:r>
        <w:rPr>
          <w:rFonts w:cstheme="minorHAnsi"/>
          <w:b/>
          <w:color w:val="000000" w:themeColor="text1"/>
        </w:rPr>
        <w:t>8.- Celebremos</w:t>
      </w:r>
    </w:p>
    <w:p w14:paraId="63A76FFE" w14:textId="77777777" w:rsidR="00B26E69" w:rsidRDefault="00B26E69" w:rsidP="00B26E69">
      <w:pPr>
        <w:spacing w:after="0"/>
        <w:jc w:val="both"/>
        <w:rPr>
          <w:rFonts w:cstheme="minorHAnsi"/>
          <w:b/>
          <w:color w:val="000000" w:themeColor="text1"/>
        </w:rPr>
      </w:pPr>
      <w:r>
        <w:rPr>
          <w:rFonts w:cstheme="minorHAnsi"/>
          <w:color w:val="000000" w:themeColor="text1"/>
        </w:rPr>
        <w:t>Acción de gracias</w:t>
      </w:r>
    </w:p>
    <w:p w14:paraId="2980607B" w14:textId="77777777" w:rsidR="00B26E69" w:rsidRDefault="00B26E69" w:rsidP="00B26E69">
      <w:pPr>
        <w:spacing w:after="0"/>
        <w:jc w:val="both"/>
        <w:rPr>
          <w:rFonts w:cstheme="minorHAnsi"/>
          <w:color w:val="000000" w:themeColor="text1"/>
        </w:rPr>
      </w:pPr>
      <w:r>
        <w:rPr>
          <w:rFonts w:cstheme="minorHAnsi"/>
          <w:color w:val="000000" w:themeColor="text1"/>
        </w:rPr>
        <w:t xml:space="preserve">Peticiones </w:t>
      </w:r>
    </w:p>
    <w:p w14:paraId="3D02162A" w14:textId="77777777" w:rsidR="00B26E69" w:rsidRDefault="00B26E69" w:rsidP="00B26E69">
      <w:pPr>
        <w:spacing w:after="0"/>
        <w:jc w:val="both"/>
        <w:rPr>
          <w:rFonts w:cstheme="minorHAnsi"/>
          <w:color w:val="000000" w:themeColor="text1"/>
        </w:rPr>
      </w:pPr>
      <w:r>
        <w:rPr>
          <w:rFonts w:cstheme="minorHAnsi"/>
          <w:color w:val="000000" w:themeColor="text1"/>
        </w:rPr>
        <w:t>Pueden pedir para que haya el verdadero AMOR en casa. Que Dios nos conceda la salud.</w:t>
      </w:r>
    </w:p>
    <w:p w14:paraId="14192E0A" w14:textId="77777777" w:rsidR="00B26E69" w:rsidRDefault="00B26E69" w:rsidP="00B26E69">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2507F4E0" w14:textId="77777777" w:rsidR="00B26E69" w:rsidRDefault="00B26E69" w:rsidP="00B26E69">
      <w:pPr>
        <w:pStyle w:val="Sinespaciado"/>
        <w:jc w:val="center"/>
      </w:pPr>
    </w:p>
    <w:p w14:paraId="3D49F48A" w14:textId="77777777" w:rsidR="00B26E69" w:rsidRDefault="00B26E69" w:rsidP="00B26E69">
      <w:pPr>
        <w:pStyle w:val="Sinespaciado"/>
        <w:jc w:val="center"/>
      </w:pPr>
    </w:p>
    <w:p w14:paraId="593730B1" w14:textId="77777777" w:rsidR="00B26E69" w:rsidRDefault="00B26E69" w:rsidP="00B26E69">
      <w:pPr>
        <w:pStyle w:val="Sinespaciado"/>
        <w:jc w:val="center"/>
      </w:pPr>
    </w:p>
    <w:p w14:paraId="3553D8FB" w14:textId="77777777" w:rsidR="00B26E69" w:rsidRDefault="00B26E69" w:rsidP="00B26E69">
      <w:pPr>
        <w:pStyle w:val="Sinespaciado"/>
        <w:jc w:val="center"/>
      </w:pPr>
      <w:r>
        <w:t>-3-</w:t>
      </w:r>
    </w:p>
    <w:p w14:paraId="6E01F3AF" w14:textId="77777777" w:rsidR="006A3303" w:rsidRDefault="00B26E69" w:rsidP="006A3303">
      <w:pPr>
        <w:pStyle w:val="Ttulo1"/>
        <w:spacing w:before="0" w:beforeAutospacing="0" w:after="0" w:afterAutospacing="0"/>
        <w:rPr>
          <w:rFonts w:asciiTheme="minorHAnsi" w:hAnsiTheme="minorHAnsi" w:cstheme="minorHAnsi"/>
          <w:sz w:val="22"/>
          <w:szCs w:val="22"/>
        </w:rPr>
      </w:pPr>
      <w:r w:rsidRPr="006A3303">
        <w:rPr>
          <w:rFonts w:asciiTheme="minorHAnsi" w:hAnsiTheme="minorHAnsi" w:cstheme="minorHAnsi"/>
          <w:sz w:val="22"/>
          <w:szCs w:val="22"/>
        </w:rPr>
        <w:t xml:space="preserve">9.- </w:t>
      </w:r>
      <w:proofErr w:type="gramStart"/>
      <w:r w:rsidRPr="006A3303">
        <w:rPr>
          <w:rFonts w:asciiTheme="minorHAnsi" w:hAnsiTheme="minorHAnsi" w:cstheme="minorHAnsi"/>
          <w:sz w:val="22"/>
          <w:szCs w:val="22"/>
        </w:rPr>
        <w:t>Video.-</w:t>
      </w:r>
      <w:proofErr w:type="gramEnd"/>
      <w:r w:rsidRPr="006A3303">
        <w:rPr>
          <w:rFonts w:asciiTheme="minorHAnsi" w:hAnsiTheme="minorHAnsi" w:cstheme="minorHAnsi"/>
          <w:sz w:val="22"/>
          <w:szCs w:val="22"/>
        </w:rPr>
        <w:t xml:space="preserve"> Canto. </w:t>
      </w:r>
      <w:r w:rsidR="00F918C1" w:rsidRPr="006A3303">
        <w:rPr>
          <w:rFonts w:asciiTheme="minorHAnsi" w:hAnsiTheme="minorHAnsi" w:cstheme="minorHAnsi"/>
          <w:b w:val="0"/>
          <w:bCs w:val="0"/>
          <w:sz w:val="22"/>
          <w:szCs w:val="22"/>
        </w:rPr>
        <w:t xml:space="preserve"> </w:t>
      </w:r>
      <w:r w:rsidR="00F918C1" w:rsidRPr="006A3303">
        <w:rPr>
          <w:rFonts w:asciiTheme="minorHAnsi" w:hAnsiTheme="minorHAnsi" w:cstheme="minorHAnsi"/>
          <w:sz w:val="22"/>
          <w:szCs w:val="22"/>
        </w:rPr>
        <w:t>Yo tengo un amigo que me ama (Karaoke con voz guía) KARAOKE KIDS</w:t>
      </w:r>
    </w:p>
    <w:p w14:paraId="689E5C3C" w14:textId="19D07AC1" w:rsidR="00B26E69" w:rsidRPr="006A3303" w:rsidRDefault="00B26E69" w:rsidP="006A3303">
      <w:pPr>
        <w:pStyle w:val="Ttulo1"/>
        <w:spacing w:before="0" w:beforeAutospacing="0" w:after="0" w:afterAutospacing="0"/>
        <w:rPr>
          <w:rFonts w:asciiTheme="minorHAnsi" w:hAnsiTheme="minorHAnsi" w:cstheme="minorHAnsi"/>
          <w:sz w:val="22"/>
          <w:szCs w:val="22"/>
        </w:rPr>
      </w:pPr>
      <w:r w:rsidRPr="006A3303">
        <w:rPr>
          <w:rFonts w:asciiTheme="minorHAnsi" w:hAnsiTheme="minorHAnsi" w:cstheme="minorHAnsi"/>
          <w:color w:val="000000" w:themeColor="text1"/>
          <w:sz w:val="22"/>
          <w:szCs w:val="22"/>
        </w:rPr>
        <w:t>(abajo está adjuntado el link- hacer clic y automáticamente se abre el video.)</w:t>
      </w:r>
    </w:p>
    <w:p w14:paraId="34344F22" w14:textId="2C0EE947" w:rsidR="00F918C1" w:rsidRDefault="00F918C1" w:rsidP="00B26E69">
      <w:pPr>
        <w:shd w:val="clear" w:color="auto" w:fill="FFFFFF"/>
        <w:spacing w:after="0" w:line="240" w:lineRule="auto"/>
        <w:jc w:val="both"/>
        <w:rPr>
          <w:rFonts w:eastAsia="Times New Roman" w:cstheme="minorHAnsi"/>
          <w:b/>
          <w:color w:val="000000" w:themeColor="text1"/>
          <w:lang w:eastAsia="es-ES"/>
        </w:rPr>
      </w:pPr>
      <w:hyperlink r:id="rId6" w:history="1">
        <w:r w:rsidRPr="000F0A9E">
          <w:rPr>
            <w:rStyle w:val="Hipervnculo"/>
            <w:rFonts w:eastAsia="Times New Roman" w:cstheme="minorHAnsi"/>
            <w:b/>
            <w:lang w:eastAsia="es-ES"/>
          </w:rPr>
          <w:t>https://www.youtube.com/watch?v=6DuS4EdWQWo</w:t>
        </w:r>
      </w:hyperlink>
      <w:r>
        <w:rPr>
          <w:rFonts w:eastAsia="Times New Roman" w:cstheme="minorHAnsi"/>
          <w:b/>
          <w:color w:val="000000" w:themeColor="text1"/>
          <w:lang w:eastAsia="es-ES"/>
        </w:rPr>
        <w:t xml:space="preserve"> </w:t>
      </w:r>
    </w:p>
    <w:p w14:paraId="6725DD80" w14:textId="2701A7C3" w:rsidR="00B26E69" w:rsidRDefault="00B26E69" w:rsidP="00B26E69">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 xml:space="preserve">10.- </w:t>
      </w:r>
      <w:r>
        <w:rPr>
          <w:rFonts w:eastAsia="Times New Roman" w:cstheme="minorHAnsi"/>
          <w:bCs/>
          <w:color w:val="000000" w:themeColor="text1"/>
          <w:lang w:eastAsia="es-ES"/>
        </w:rPr>
        <w:t xml:space="preserve">Tarea del encuentro 5. Actividad Familiar pág. </w:t>
      </w:r>
      <w:r w:rsidR="006A3303">
        <w:rPr>
          <w:rFonts w:eastAsia="Times New Roman" w:cstheme="minorHAnsi"/>
          <w:bCs/>
          <w:color w:val="000000" w:themeColor="text1"/>
          <w:lang w:eastAsia="es-ES"/>
        </w:rPr>
        <w:t>6</w:t>
      </w:r>
      <w:r>
        <w:rPr>
          <w:rFonts w:eastAsia="Times New Roman" w:cstheme="minorHAnsi"/>
          <w:bCs/>
          <w:color w:val="000000" w:themeColor="text1"/>
          <w:lang w:eastAsia="es-ES"/>
        </w:rPr>
        <w:t>2</w:t>
      </w:r>
      <w:r w:rsidR="006A3303">
        <w:rPr>
          <w:rFonts w:eastAsia="Times New Roman" w:cstheme="minorHAnsi"/>
          <w:bCs/>
          <w:color w:val="000000" w:themeColor="text1"/>
          <w:lang w:eastAsia="es-ES"/>
        </w:rPr>
        <w:t xml:space="preserve"> </w:t>
      </w:r>
      <w:r w:rsidR="006A3303">
        <w:rPr>
          <w:rFonts w:eastAsia="Times New Roman" w:cstheme="minorHAnsi"/>
          <w:bCs/>
          <w:color w:val="000000" w:themeColor="text1"/>
          <w:lang w:eastAsia="es-ES"/>
        </w:rPr>
        <w:t>1Reyes12,1-16</w:t>
      </w:r>
      <w:r>
        <w:rPr>
          <w:rFonts w:eastAsia="Times New Roman" w:cstheme="minorHAnsi"/>
          <w:bCs/>
          <w:color w:val="000000" w:themeColor="text1"/>
          <w:lang w:eastAsia="es-ES"/>
        </w:rPr>
        <w:t xml:space="preserve"> / Leamos y reflexionemos. Aplicación de la Lectio Divina</w:t>
      </w:r>
      <w:r w:rsidR="006A3303">
        <w:rPr>
          <w:rFonts w:eastAsia="Times New Roman" w:cstheme="minorHAnsi"/>
          <w:bCs/>
          <w:color w:val="000000" w:themeColor="text1"/>
          <w:lang w:eastAsia="es-ES"/>
        </w:rPr>
        <w:t xml:space="preserve"> con los 5 pasos </w:t>
      </w:r>
    </w:p>
    <w:p w14:paraId="32AF572F" w14:textId="77777777" w:rsidR="00B26E69" w:rsidRDefault="00B26E69" w:rsidP="00B26E69">
      <w:pPr>
        <w:shd w:val="clear" w:color="auto" w:fill="FFFFFF"/>
        <w:spacing w:after="0" w:line="240" w:lineRule="auto"/>
        <w:jc w:val="both"/>
        <w:rPr>
          <w:rStyle w:val="Hipervnculo"/>
        </w:rPr>
      </w:pPr>
      <w:r>
        <w:rPr>
          <w:rFonts w:eastAsia="Times New Roman" w:cstheme="minorHAnsi"/>
          <w:b/>
          <w:color w:val="000000" w:themeColor="text1"/>
          <w:lang w:eastAsia="es-ES"/>
        </w:rPr>
        <w:t>Por favor enviar la tarea de los niños escrito en el cuaderno aplicando la Lectio Divina al WhatsApp de su catequista y las reflexiones de sus padres aplicando la Lectio Divina por mensaje de voz al WhatsApp de su catequista</w:t>
      </w:r>
    </w:p>
    <w:p w14:paraId="0BB07E32" w14:textId="77777777" w:rsidR="00B26E69" w:rsidRDefault="00B26E69" w:rsidP="00B26E69">
      <w:pPr>
        <w:shd w:val="clear" w:color="auto" w:fill="FFFFFF"/>
        <w:spacing w:line="240" w:lineRule="auto"/>
        <w:jc w:val="both"/>
        <w:rPr>
          <w:rFonts w:eastAsia="Times New Roman" w:cstheme="minorHAnsi"/>
          <w:b/>
          <w:color w:val="000000" w:themeColor="text1"/>
          <w:lang w:eastAsia="es-ES"/>
        </w:rPr>
      </w:pPr>
      <w:r>
        <w:rPr>
          <w:rFonts w:eastAsia="Times New Roman" w:cstheme="minorHAnsi"/>
          <w:b/>
          <w:color w:val="000000" w:themeColor="text1"/>
          <w:u w:val="single"/>
          <w:lang w:eastAsia="es-ES"/>
        </w:rPr>
        <w:t>La reflexión de los PP. FF enviar por mensaje de Voz</w:t>
      </w:r>
    </w:p>
    <w:p w14:paraId="0CE5E8A8" w14:textId="77777777" w:rsidR="00B26E69" w:rsidRDefault="00B26E69" w:rsidP="00B26E69">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 xml:space="preserve">Nota. - </w:t>
      </w:r>
      <w:r>
        <w:rPr>
          <w:rFonts w:eastAsia="Times New Roman" w:cstheme="minorHAnsi"/>
          <w:color w:val="000000" w:themeColor="text1"/>
          <w:lang w:eastAsia="es-ES"/>
        </w:rPr>
        <w:t>Recuerde estimados padres de familia que usted se comprometió en dar la catequesis a su hijo/a, en este período de catequesis, se tomará en cuenta lo siguiente:</w:t>
      </w:r>
    </w:p>
    <w:p w14:paraId="6B1B3A1D" w14:textId="77777777" w:rsidR="00B26E69" w:rsidRDefault="00B26E69" w:rsidP="00B26E69">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0E915683" w14:textId="77777777" w:rsidR="00B26E69" w:rsidRDefault="00B26E69" w:rsidP="00B26E69">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78B08952" w14:textId="77777777" w:rsidR="00B26E69" w:rsidRDefault="00B26E69" w:rsidP="00B26E69">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279115A9" w14:textId="77777777" w:rsidR="00B26E69" w:rsidRDefault="00B26E69" w:rsidP="00B26E69">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03F8CC70" w14:textId="6CDC07E3" w:rsidR="00B26E69" w:rsidRDefault="00B26E69" w:rsidP="00B26E69">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w:t>
      </w:r>
      <w:r w:rsidR="006A3303">
        <w:rPr>
          <w:rFonts w:eastAsia="Times New Roman" w:cstheme="minorHAnsi"/>
          <w:color w:val="000000" w:themeColor="text1"/>
          <w:lang w:eastAsia="es-ES"/>
        </w:rPr>
        <w:t>2-20</w:t>
      </w:r>
    </w:p>
    <w:p w14:paraId="7AC7A892" w14:textId="77777777" w:rsidR="00B26E69" w:rsidRDefault="00B26E69" w:rsidP="00B26E69"/>
    <w:p w14:paraId="4165C155" w14:textId="77777777" w:rsidR="00B26E69" w:rsidRDefault="00B26E69"/>
    <w:sectPr w:rsidR="00B26E6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E69"/>
    <w:rsid w:val="006A3303"/>
    <w:rsid w:val="00B26E69"/>
    <w:rsid w:val="00E13553"/>
    <w:rsid w:val="00F918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E93EC"/>
  <w15:chartTrackingRefBased/>
  <w15:docId w15:val="{C20EC20D-9392-499C-9760-291CC95D8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E69"/>
    <w:pPr>
      <w:spacing w:line="256" w:lineRule="auto"/>
    </w:pPr>
  </w:style>
  <w:style w:type="paragraph" w:styleId="Ttulo1">
    <w:name w:val="heading 1"/>
    <w:basedOn w:val="Normal"/>
    <w:link w:val="Ttulo1Car"/>
    <w:uiPriority w:val="9"/>
    <w:qFormat/>
    <w:rsid w:val="00B26E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6E69"/>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B26E69"/>
    <w:rPr>
      <w:color w:val="0000FF"/>
      <w:u w:val="single"/>
    </w:rPr>
  </w:style>
  <w:style w:type="paragraph" w:styleId="NormalWeb">
    <w:name w:val="Normal (Web)"/>
    <w:basedOn w:val="Normal"/>
    <w:uiPriority w:val="99"/>
    <w:semiHidden/>
    <w:unhideWhenUsed/>
    <w:rsid w:val="00B26E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Sinespaciado">
    <w:name w:val="No Spacing"/>
    <w:uiPriority w:val="1"/>
    <w:qFormat/>
    <w:rsid w:val="00B26E69"/>
    <w:pPr>
      <w:spacing w:after="0" w:line="240" w:lineRule="auto"/>
    </w:pPr>
  </w:style>
  <w:style w:type="paragraph" w:styleId="Prrafodelista">
    <w:name w:val="List Paragraph"/>
    <w:basedOn w:val="Normal"/>
    <w:uiPriority w:val="34"/>
    <w:qFormat/>
    <w:rsid w:val="00B26E69"/>
    <w:pPr>
      <w:spacing w:line="254" w:lineRule="auto"/>
      <w:ind w:left="720"/>
      <w:contextualSpacing/>
    </w:pPr>
  </w:style>
  <w:style w:type="character" w:styleId="Textoennegrita">
    <w:name w:val="Strong"/>
    <w:basedOn w:val="Fuentedeprrafopredeter"/>
    <w:uiPriority w:val="22"/>
    <w:qFormat/>
    <w:rsid w:val="00B26E69"/>
    <w:rPr>
      <w:b/>
      <w:bCs/>
    </w:rPr>
  </w:style>
  <w:style w:type="character" w:styleId="Mencinsinresolver">
    <w:name w:val="Unresolved Mention"/>
    <w:basedOn w:val="Fuentedeprrafopredeter"/>
    <w:uiPriority w:val="99"/>
    <w:semiHidden/>
    <w:unhideWhenUsed/>
    <w:rsid w:val="00F918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633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6DuS4EdWQWo" TargetMode="External"/><Relationship Id="rId5" Type="http://schemas.openxmlformats.org/officeDocument/2006/relationships/hyperlink" Target="https://www.youtube.com/watch?v=U8pF89EUHwk"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952</Words>
  <Characters>5239</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2021-02-20T03:12:00Z</dcterms:created>
  <dcterms:modified xsi:type="dcterms:W3CDTF">2021-02-20T04:38:00Z</dcterms:modified>
</cp:coreProperties>
</file>