
<file path=[Content_Types].xml><?xml version="1.0" encoding="utf-8"?>
<Types xmlns="http://schemas.openxmlformats.org/package/2006/content-types">
  <Default Extension="gif" ContentType="image/gif"/>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sdt>
      <w:sdtPr>
        <w:id w:val="630059104"/>
        <w:docPartObj>
          <w:docPartGallery w:val="Cover Pages"/>
          <w:docPartUnique/>
        </w:docPartObj>
      </w:sdtPr>
      <w:sdtEndPr>
        <w:rPr>
          <w:rFonts w:asciiTheme="majorHAnsi" w:hAnsiTheme="majorHAnsi" w:cstheme="majorHAnsi"/>
        </w:rPr>
      </w:sdtEndPr>
      <w:sdtContent>
        <w:p w14:paraId="61007205" w14:textId="6BF3E374" w:rsidR="00FC146D" w:rsidRDefault="00FC146D">
          <w:r>
            <w:rPr>
              <w:noProof/>
            </w:rPr>
            <mc:AlternateContent>
              <mc:Choice Requires="wps">
                <w:drawing>
                  <wp:anchor distT="0" distB="0" distL="114300" distR="114300" simplePos="0" relativeHeight="251666432" behindDoc="0" locked="0" layoutInCell="1" allowOverlap="1" wp14:anchorId="69232320" wp14:editId="04075F64">
                    <wp:simplePos x="0" y="0"/>
                    <mc:AlternateContent>
                      <mc:Choice Requires="wp14">
                        <wp:positionH relativeFrom="page">
                          <wp14:pctPosHOffset>45500</wp14:pctPosHOffset>
                        </wp:positionH>
                      </mc:Choice>
                      <mc:Fallback>
                        <wp:positionH relativeFrom="page">
                          <wp:posOffset>3439795</wp:posOffset>
                        </wp:positionH>
                      </mc:Fallback>
                    </mc:AlternateContent>
                    <mc:AlternateContent>
                      <mc:Choice Requires="wp14">
                        <wp:positionV relativeFrom="page">
                          <wp14:pctPosVOffset>66000</wp14:pctPosVOffset>
                        </wp:positionV>
                      </mc:Choice>
                      <mc:Fallback>
                        <wp:positionV relativeFrom="page">
                          <wp:posOffset>7056755</wp:posOffset>
                        </wp:positionV>
                      </mc:Fallback>
                    </mc:AlternateContent>
                    <wp:extent cx="2797810" cy="268605"/>
                    <wp:effectExtent l="0" t="0" r="0" b="0"/>
                    <wp:wrapSquare wrapText="bothSides"/>
                    <wp:docPr id="465" name="Cuadro de texto 465"/>
                    <wp:cNvGraphicFramePr/>
                    <a:graphic xmlns:a="http://schemas.openxmlformats.org/drawingml/2006/main">
                      <a:graphicData uri="http://schemas.microsoft.com/office/word/2010/wordprocessingShape">
                        <wps:wsp>
                          <wps:cNvSpPr txBox="1"/>
                          <wps:spPr>
                            <a:xfrm>
                              <a:off x="0" y="0"/>
                              <a:ext cx="2797810" cy="268605"/>
                            </a:xfrm>
                            <a:prstGeom prst="rect">
                              <a:avLst/>
                            </a:prstGeom>
                            <a:noFill/>
                            <a:ln w="6350">
                              <a:noFill/>
                            </a:ln>
                            <a:effectLst/>
                          </wps:spPr>
                          <wps:txbx>
                            <w:txbxContent>
                              <w:p w14:paraId="682BFACD" w14:textId="4EC53331" w:rsidR="00FC146D" w:rsidRDefault="005852EE">
                                <w:pPr>
                                  <w:pStyle w:val="Sinespaciado"/>
                                  <w:rPr>
                                    <w:color w:val="44546A" w:themeColor="text2"/>
                                  </w:rPr>
                                </w:pPr>
                                <w:sdt>
                                  <w:sdtPr>
                                    <w:rPr>
                                      <w:color w:val="44546A" w:themeColor="text2"/>
                                    </w:rPr>
                                    <w:alias w:val="Autor"/>
                                    <w:id w:val="15524260"/>
                                    <w:dataBinding w:prefixMappings="xmlns:ns0='http://schemas.openxmlformats.org/package/2006/metadata/core-properties' xmlns:ns1='http://purl.org/dc/elements/1.1/'" w:xpath="/ns0:coreProperties[1]/ns1:creator[1]" w:storeItemID="{6C3C8BC8-F283-45AE-878A-BAB7291924A1}"/>
                                    <w:text/>
                                  </w:sdtPr>
                                  <w:sdtEndPr/>
                                  <w:sdtContent>
                                    <w:r w:rsidR="00FC146D">
                                      <w:rPr>
                                        <w:color w:val="44546A" w:themeColor="text2"/>
                                      </w:rPr>
                                      <w:t>CATEQUESIS SAN ALFONSO.</w:t>
                                    </w:r>
                                  </w:sdtContent>
                                </w:sdt>
                              </w:p>
                            </w:txbxContent>
                          </wps:txbx>
                          <wps:bodyPr rot="0" spcFirstLastPara="0" vertOverflow="overflow" horzOverflow="overflow" vert="horz" wrap="square" lIns="91440" tIns="45720" rIns="91440" bIns="45720" numCol="1" spcCol="0" rtlCol="0" fromWordArt="0" anchor="b" anchorCtr="0" forceAA="0" compatLnSpc="1">
                            <a:prstTxWarp prst="textNoShape">
                              <a:avLst/>
                            </a:prstTxWarp>
                            <a:spAutoFit/>
                          </wps:bodyPr>
                        </wps:wsp>
                      </a:graphicData>
                    </a:graphic>
                    <wp14:sizeRelH relativeFrom="page">
                      <wp14:pctWidth>36000</wp14:pctWidth>
                    </wp14:sizeRelH>
                    <wp14:sizeRelV relativeFrom="margin">
                      <wp14:pctHeight>0</wp14:pctHeight>
                    </wp14:sizeRelV>
                  </wp:anchor>
                </w:drawing>
              </mc:Choice>
              <mc:Fallback>
                <w:pict>
                  <v:shapetype w14:anchorId="69232320" id="_x0000_t202" coordsize="21600,21600" o:spt="202" path="m,l,21600r21600,l21600,xe">
                    <v:stroke joinstyle="miter"/>
                    <v:path gradientshapeok="t" o:connecttype="rect"/>
                  </v:shapetype>
                  <v:shape id="Cuadro de texto 465" o:spid="_x0000_s1026" type="#_x0000_t202" style="position:absolute;margin-left:0;margin-top:0;width:220.3pt;height:21.15pt;z-index:251666432;visibility:visible;mso-wrap-style:square;mso-width-percent:360;mso-height-percent:0;mso-left-percent:455;mso-top-percent:660;mso-wrap-distance-left:9pt;mso-wrap-distance-top:0;mso-wrap-distance-right:9pt;mso-wrap-distance-bottom:0;mso-position-horizontal-relative:page;mso-position-vertical-relative:page;mso-width-percent:360;mso-height-percent:0;mso-left-percent:455;mso-top-percent:660;mso-width-relative:page;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" filled="f" stroked="f" strokeweight=".5pt">
                    <v:textbox style="mso-fit-shape-to-text:t">
                      <w:txbxContent>
                        <w:p w14:paraId="682BFACD" w14:textId="4EC53331" w:rsidR="00FC146D" w:rsidRDefault="005852EE">
                          <w:pPr>
                            <w:pStyle w:val="Sinespaciado"/>
                            <w:rPr>
                              <w:color w:val="44546A" w:themeColor="text2"/>
                            </w:rPr>
                          </w:pPr>
                          <w:sdt>
                            <w:sdtPr>
                              <w:rPr>
                                <w:color w:val="44546A" w:themeColor="text2"/>
                              </w:rPr>
                              <w:alias w:val="Autor"/>
                              <w:id w:val="15524260"/>
                              <w:dataBinding w:prefixMappings="xmlns:ns0='http://schemas.openxmlformats.org/package/2006/metadata/core-properties' xmlns:ns1='http://purl.org/dc/elements/1.1/'" w:xpath="/ns0:coreProperties[1]/ns1:creator[1]" w:storeItemID="{6C3C8BC8-F283-45AE-878A-BAB7291924A1}"/>
                              <w:text/>
                            </w:sdtPr>
                            <w:sdtEndPr/>
                            <w:sdtContent>
                              <w:r w:rsidR="00FC146D">
                                <w:rPr>
                                  <w:color w:val="44546A" w:themeColor="text2"/>
                                </w:rPr>
                                <w:t>CATEQUESIS SAN ALFONSO.</w:t>
                              </w:r>
                            </w:sdtContent>
                          </w:sdt>
                        </w:p>
                      </w:txbxContent>
                    </v:textbox>
                    <w10:wrap type="square" anchorx="page" anchory="page"/>
                  </v:shape>
                </w:pict>
              </mc:Fallback>
            </mc:AlternateContent>
          </w:r>
          <w:r>
            <w:rPr>
              <w:noProof/>
            </w:rPr>
            <mc:AlternateContent>
              <mc:Choice Requires="wps">
                <w:drawing>
                  <wp:anchor distT="0" distB="0" distL="114300" distR="114300" simplePos="0" relativeHeight="251665408" behindDoc="1" locked="0" layoutInCell="1" allowOverlap="1" wp14:anchorId="29E32DDC" wp14:editId="0B63230C">
                    <wp:simplePos x="0" y="0"/>
                    <wp:positionH relativeFrom="page">
                      <wp:align>center</wp:align>
                    </wp:positionH>
                    <wp:positionV relativeFrom="page">
                      <wp:align>center</wp:align>
                    </wp:positionV>
                    <wp:extent cx="7383780" cy="9555480"/>
                    <wp:effectExtent l="0" t="0" r="7620" b="7620"/>
                    <wp:wrapNone/>
                    <wp:docPr id="466" name="Rectángulo 46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383780" cy="9555480"/>
                            </a:xfrm>
                            <a:prstGeom prst="rect">
                              <a:avLst/>
                            </a:prstGeom>
                            <a:gradFill>
                              <a:gsLst>
                                <a:gs pos="0">
                                  <a:schemeClr val="accent1">
                                    <a:lumMod val="20000"/>
                                    <a:lumOff val="80000"/>
                                  </a:schemeClr>
                                </a:gs>
                                <a:gs pos="100000">
                                  <a:schemeClr val="accent1">
                                    <a:lumMod val="60000"/>
                                    <a:lumOff val="40000"/>
                                  </a:schemeClr>
                                </a:gs>
                              </a:gsLst>
                            </a:gradFill>
                            <a:ln>
                              <a:noFill/>
                            </a:ln>
                          </wps:spPr>
                          <wps:style>
                            <a:lnRef idx="2">
                              <a:schemeClr val="accent1">
                                <a:shade val="50000"/>
                              </a:schemeClr>
                            </a:lnRef>
                            <a:fillRef idx="1003">
                              <a:schemeClr val="lt2"/>
                            </a:fillRef>
                            <a:effectRef idx="0">
                              <a:schemeClr val="accent1"/>
                            </a:effectRef>
                            <a:fontRef idx="minor">
                              <a:schemeClr val="lt1"/>
                            </a:fontRef>
                          </wps:style>
                          <wps:txbx>
                            <w:txbxContent>
                              <w:p w14:paraId="7A4172D8" w14:textId="77777777" w:rsidR="00FC146D" w:rsidRDefault="00FC146D"/>
                            </w:txbxContent>
                          </wps:txbx>
                          <wps:bodyPr rot="0" spcFirstLastPara="0" vertOverflow="overflow" horzOverflow="overflow" vert="horz" wrap="square" lIns="274320" tIns="45720" rIns="274320" bIns="45720" numCol="1" spcCol="0" rtlCol="0" fromWordArt="0" anchor="ctr" anchorCtr="0" forceAA="0" compatLnSpc="1">
                            <a:prstTxWarp prst="textNoShape">
                              <a:avLst/>
                            </a:prstTxWarp>
                            <a:noAutofit/>
                          </wps:bodyPr>
                        </wps:wsp>
                      </a:graphicData>
                    </a:graphic>
                    <wp14:sizeRelH relativeFrom="page">
                      <wp14:pctWidth>95000</wp14:pctWidth>
                    </wp14:sizeRelH>
                    <wp14:sizeRelV relativeFrom="page">
                      <wp14:pctHeight>95000</wp14:pctHeight>
                    </wp14:sizeRelV>
                  </wp:anchor>
                </w:drawing>
              </mc:Choice>
              <mc:Fallback>
                <w:pict>
                  <v:rect w14:anchorId="29E32DDC" id="Rectángulo 466" o:spid="_x0000_s1027" style="position:absolute;margin-left:0;margin-top:0;width:581.4pt;height:752.4pt;z-index:-251651072;visibility:visible;mso-wrap-style:square;mso-width-percent:950;mso-height-percent:950;mso-wrap-distance-left:9pt;mso-wrap-distance-top:0;mso-wrap-distance-right:9pt;mso-wrap-distance-bottom:0;mso-position-horizontal:center;mso-position-horizontal-relative:page;mso-position-vertical:center;mso-position-vertical-relative:page;mso-width-percent:950;mso-height-percent:95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" fillcolor="#deeaf6 [660]" stroked="f" strokeweight="1pt">
                    <v:fill color2="#9cc2e5 [1940]" rotate="t" focus="100%" type="gradient">
                      <o:fill v:ext="view" type="gradientUnscaled"/>
                    </v:fill>
                    <v:textbox inset="21.6pt,,21.6pt">
                      <w:txbxContent>
                        <w:p w14:paraId="7A4172D8" w14:textId="77777777" w:rsidR="00FC146D" w:rsidRDefault="00FC146D"/>
                      </w:txbxContent>
                    </v:textbox>
                    <w10:wrap anchorx="page" anchory="page"/>
                  </v:rect>
                </w:pict>
              </mc:Fallback>
            </mc:AlternateContent>
          </w:r>
          <w:r>
            <w:rPr>
              <w:noProof/>
            </w:rPr>
            <mc:AlternateContent>
              <mc:Choice Requires="wps">
                <w:drawing>
                  <wp:anchor distT="0" distB="0" distL="114300" distR="114300" simplePos="0" relativeHeight="251662336" behindDoc="0" locked="0" layoutInCell="1" allowOverlap="1" wp14:anchorId="754439D4" wp14:editId="556B7C3D">
                    <wp:simplePos x="0" y="0"/>
                    <mc:AlternateContent>
                      <mc:Choice Requires="wp14">
                        <wp:positionH relativeFrom="page">
                          <wp14:pctPosHOffset>45500</wp14:pctPosHOffset>
                        </wp:positionH>
                      </mc:Choice>
                      <mc:Fallback>
                        <wp:positionH relativeFrom="page">
                          <wp:posOffset>3439795</wp:posOffset>
                        </wp:positionH>
                      </mc:Fallback>
                    </mc:AlternateContent>
                    <mc:AlternateContent>
                      <mc:Choice Requires="wp14">
                        <wp:positionV relativeFrom="page">
                          <wp14:pctPosVOffset>2500</wp14:pctPosVOffset>
                        </wp:positionV>
                      </mc:Choice>
                      <mc:Fallback>
                        <wp:positionV relativeFrom="page">
                          <wp:posOffset>266700</wp:posOffset>
                        </wp:positionV>
                      </mc:Fallback>
                    </mc:AlternateContent>
                    <wp:extent cx="2875915" cy="3017520"/>
                    <wp:effectExtent l="0" t="0" r="0" b="0"/>
                    <wp:wrapNone/>
                    <wp:docPr id="467" name="Rectángulo 467"/>
                    <wp:cNvGraphicFramePr/>
                    <a:graphic xmlns:a="http://schemas.openxmlformats.org/drawingml/2006/main">
                      <a:graphicData uri="http://schemas.microsoft.com/office/word/2010/wordprocessingShape">
                        <wps:wsp>
                          <wps:cNvSpPr/>
                          <wps:spPr>
                            <a:xfrm>
                              <a:off x="0" y="0"/>
                              <a:ext cx="2875915" cy="3017520"/>
                            </a:xfrm>
                            <a:prstGeom prst="rect">
                              <a:avLst/>
                            </a:prstGeom>
                            <a:solidFill>
                              <a:schemeClr val="tx2"/>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3BDFC9A5" w14:textId="52BCD65E" w:rsidR="00FC146D" w:rsidRPr="00FC146D" w:rsidRDefault="005852EE">
                                <w:pPr>
                                  <w:spacing w:before="240"/>
                                  <w:jc w:val="center"/>
                                  <w:rPr>
                                    <w:color w:val="FFFFFF" w:themeColor="background1"/>
                                    <w:sz w:val="20"/>
                                    <w:szCs w:val="20"/>
                                  </w:rPr>
                                </w:pPr>
                                <w:sdt>
                                  <w:sdtPr>
                                    <w:rPr>
                                      <w:rFonts w:asciiTheme="majorHAnsi" w:eastAsiaTheme="majorEastAsia" w:hAnsiTheme="majorHAnsi" w:cstheme="majorBidi"/>
                                      <w:color w:val="5B9BD5" w:themeColor="accent1"/>
                                      <w:sz w:val="56"/>
                                      <w:szCs w:val="56"/>
                                    </w:rPr>
                                    <w:alias w:val="Descripción breve"/>
                                    <w:id w:val="8276291"/>
                                    <w:dataBinding w:prefixMappings="xmlns:ns0='http://schemas.microsoft.com/office/2006/coverPageProps'" w:xpath="/ns0:CoverPageProperties[1]/ns0:Abstract[1]" w:storeItemID="{55AF091B-3C7A-41E3-B477-F2FDAA23CFDA}"/>
                                    <w:text/>
                                  </w:sdtPr>
                                  <w:sdtEndPr/>
                                  <w:sdtContent>
                                    <w:r w:rsidR="00FC146D" w:rsidRPr="00FC146D">
                                      <w:rPr>
                                        <w:rFonts w:asciiTheme="majorHAnsi" w:eastAsiaTheme="majorEastAsia" w:hAnsiTheme="majorHAnsi" w:cstheme="majorBidi"/>
                                        <w:color w:val="5B9BD5" w:themeColor="accent1"/>
                                        <w:sz w:val="56"/>
                                        <w:szCs w:val="56"/>
                                      </w:rPr>
                                      <w:t xml:space="preserve">ENCUENTRO </w:t>
                                    </w:r>
                                    <w:r w:rsidR="00FC146D">
                                      <w:rPr>
                                        <w:rFonts w:asciiTheme="majorHAnsi" w:eastAsiaTheme="majorEastAsia" w:hAnsiTheme="majorHAnsi" w:cstheme="majorBidi"/>
                                        <w:color w:val="5B9BD5" w:themeColor="accent1"/>
                                        <w:sz w:val="56"/>
                                        <w:szCs w:val="56"/>
                                      </w:rPr>
                                      <w:t>#</w:t>
                                    </w:r>
                                    <w:r w:rsidR="00FC146D" w:rsidRPr="00FC146D">
                                      <w:rPr>
                                        <w:rFonts w:asciiTheme="majorHAnsi" w:eastAsiaTheme="majorEastAsia" w:hAnsiTheme="majorHAnsi" w:cstheme="majorBidi"/>
                                        <w:color w:val="5B9BD5" w:themeColor="accent1"/>
                                        <w:sz w:val="56"/>
                                        <w:szCs w:val="56"/>
                                      </w:rPr>
                                      <w:t xml:space="preserve">4.                 </w:t>
                                    </w:r>
                                  </w:sdtContent>
                                </w:sdt>
                              </w:p>
                            </w:txbxContent>
                          </wps:txbx>
                          <wps:bodyPr rot="0" spcFirstLastPara="0" vertOverflow="overflow" horzOverflow="overflow" vert="horz" wrap="square" lIns="182880" tIns="182880" rIns="182880" bIns="365760" numCol="1" spcCol="0" rtlCol="0" fromWordArt="0" anchor="b" anchorCtr="0" forceAA="0" compatLnSpc="1">
                            <a:prstTxWarp prst="textNoShape">
                              <a:avLst/>
                            </a:prstTxWarp>
                            <a:noAutofit/>
                          </wps:bodyPr>
                        </wps:wsp>
                      </a:graphicData>
                    </a:graphic>
                    <wp14:sizeRelH relativeFrom="page">
                      <wp14:pctWidth>37000</wp14:pctWidth>
                    </wp14:sizeRelH>
                    <wp14:sizeRelV relativeFrom="page">
                      <wp14:pctHeight>30000</wp14:pctHeight>
                    </wp14:sizeRelV>
                  </wp:anchor>
                </w:drawing>
              </mc:Choice>
              <mc:Fallback>
                <w:pict>
                  <v:rect w14:anchorId="754439D4" id="Rectángulo 467" o:spid="_x0000_s1028" style="position:absolute;margin-left:0;margin-top:0;width:226.45pt;height:237.6pt;z-index:251662336;visibility:visible;mso-wrap-style:square;mso-width-percent:370;mso-height-percent:300;mso-left-percent:455;mso-top-percent:25;mso-wrap-distance-left:9pt;mso-wrap-distance-top:0;mso-wrap-distance-right:9pt;mso-wrap-distance-bottom:0;mso-position-horizontal-relative:page;mso-position-vertical-relative:page;mso-width-percent:370;mso-height-percent:300;mso-left-percent:455;mso-top-percent:25;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" fillcolor="#44546a [3215]" stroked="f" strokeweight="1pt">
                    <v:textbox inset="14.4pt,14.4pt,14.4pt,28.8pt">
                      <w:txbxContent>
                        <w:p w14:paraId="3BDFC9A5" w14:textId="52BCD65E" w:rsidR="00FC146D" w:rsidRPr="00FC146D" w:rsidRDefault="005852EE">
                          <w:pPr>
                            <w:spacing w:before="240"/>
                            <w:jc w:val="center"/>
                            <w:rPr>
                              <w:color w:val="FFFFFF" w:themeColor="background1"/>
                              <w:sz w:val="20"/>
                              <w:szCs w:val="20"/>
                            </w:rPr>
                          </w:pPr>
                          <w:sdt>
                            <w:sdtPr>
                              <w:rPr>
                                <w:rFonts w:asciiTheme="majorHAnsi" w:eastAsiaTheme="majorEastAsia" w:hAnsiTheme="majorHAnsi" w:cstheme="majorBidi"/>
                                <w:color w:val="5B9BD5" w:themeColor="accent1"/>
                                <w:sz w:val="56"/>
                                <w:szCs w:val="56"/>
                              </w:rPr>
                              <w:alias w:val="Descripción breve"/>
                              <w:id w:val="8276291"/>
                              <w:dataBinding w:prefixMappings="xmlns:ns0='http://schemas.microsoft.com/office/2006/coverPageProps'" w:xpath="/ns0:CoverPageProperties[1]/ns0:Abstract[1]" w:storeItemID="{55AF091B-3C7A-41E3-B477-F2FDAA23CFDA}"/>
                              <w:text/>
                            </w:sdtPr>
                            <w:sdtEndPr/>
                            <w:sdtContent>
                              <w:r w:rsidR="00FC146D" w:rsidRPr="00FC146D">
                                <w:rPr>
                                  <w:rFonts w:asciiTheme="majorHAnsi" w:eastAsiaTheme="majorEastAsia" w:hAnsiTheme="majorHAnsi" w:cstheme="majorBidi"/>
                                  <w:color w:val="5B9BD5" w:themeColor="accent1"/>
                                  <w:sz w:val="56"/>
                                  <w:szCs w:val="56"/>
                                </w:rPr>
                                <w:t xml:space="preserve">ENCUENTRO </w:t>
                              </w:r>
                              <w:r w:rsidR="00FC146D">
                                <w:rPr>
                                  <w:rFonts w:asciiTheme="majorHAnsi" w:eastAsiaTheme="majorEastAsia" w:hAnsiTheme="majorHAnsi" w:cstheme="majorBidi"/>
                                  <w:color w:val="5B9BD5" w:themeColor="accent1"/>
                                  <w:sz w:val="56"/>
                                  <w:szCs w:val="56"/>
                                </w:rPr>
                                <w:t>#</w:t>
                              </w:r>
                              <w:r w:rsidR="00FC146D" w:rsidRPr="00FC146D">
                                <w:rPr>
                                  <w:rFonts w:asciiTheme="majorHAnsi" w:eastAsiaTheme="majorEastAsia" w:hAnsiTheme="majorHAnsi" w:cstheme="majorBidi"/>
                                  <w:color w:val="5B9BD5" w:themeColor="accent1"/>
                                  <w:sz w:val="56"/>
                                  <w:szCs w:val="56"/>
                                </w:rPr>
                                <w:t xml:space="preserve">4.                 </w:t>
                              </w:r>
                            </w:sdtContent>
                          </w:sdt>
                        </w:p>
                      </w:txbxContent>
                    </v:textbox>
                    <w10:wrap anchorx="page" anchory="page"/>
                  </v:rect>
                </w:pict>
              </mc:Fallback>
            </mc:AlternateContent>
          </w:r>
          <w:r>
            <w:rPr>
              <w:noProof/>
            </w:rPr>
            <mc:AlternateContent>
              <mc:Choice Requires="wps">
                <w:drawing>
                  <wp:anchor distT="0" distB="0" distL="114300" distR="114300" simplePos="0" relativeHeight="251661312" behindDoc="0" locked="0" layoutInCell="1" allowOverlap="1" wp14:anchorId="178A24AD" wp14:editId="29ADC5A2">
                    <wp:simplePos x="0" y="0"/>
                    <mc:AlternateContent>
                      <mc:Choice Requires="wp14">
                        <wp:positionH relativeFrom="page">
                          <wp14:pctPosHOffset>44000</wp14:pctPosHOffset>
                        </wp:positionH>
                      </mc:Choice>
                      <mc:Fallback>
                        <wp:positionH relativeFrom="page">
                          <wp:posOffset>3326130</wp:posOffset>
                        </wp:positionH>
                      </mc:Fallback>
                    </mc:AlternateContent>
                    <mc:AlternateContent>
                      <mc:Choice Requires="wp14">
                        <wp:positionV relativeFrom="page">
                          <wp14:pctPosVOffset>2500</wp14:pctPosVOffset>
                        </wp:positionV>
                      </mc:Choice>
                      <mc:Fallback>
                        <wp:positionV relativeFrom="page">
                          <wp:posOffset>266700</wp:posOffset>
                        </wp:positionV>
                      </mc:Fallback>
                    </mc:AlternateContent>
                    <wp:extent cx="3108960" cy="7040880"/>
                    <wp:effectExtent l="0" t="0" r="0" b="0"/>
                    <wp:wrapNone/>
                    <wp:docPr id="468" name="Rectángulo 468"/>
                    <wp:cNvGraphicFramePr/>
                    <a:graphic xmlns:a="http://schemas.openxmlformats.org/drawingml/2006/main">
                      <a:graphicData uri="http://schemas.microsoft.com/office/word/2010/wordprocessingShape">
                        <wps:wsp>
                          <wps:cNvSpPr/>
                          <wps:spPr>
                            <a:xfrm>
                              <a:off x="0" y="0"/>
                              <a:ext cx="3108960" cy="7040880"/>
                            </a:xfrm>
                            <a:prstGeom prst="rect">
                              <a:avLst/>
                            </a:prstGeom>
                            <a:solidFill>
                              <a:schemeClr val="bg1"/>
                            </a:solidFill>
                            <a:ln w="15875">
                              <a:solidFill>
                                <a:schemeClr val="bg2">
                                  <a:lumMod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40000</wp14:pctWidth>
                    </wp14:sizeRelH>
                    <wp14:sizeRelV relativeFrom="page">
                      <wp14:pctHeight>70000</wp14:pctHeight>
                    </wp14:sizeRelV>
                  </wp:anchor>
                </w:drawing>
              </mc:Choice>
              <mc:Fallback>
                <w:pict>
                  <v:rect w14:anchorId="568A7498" id="Rectángulo 468" o:spid="_x0000_s1026" style="position:absolute;margin-left:0;margin-top:0;width:244.8pt;height:554.4pt;z-index:251661312;visibility:visible;mso-wrap-style:square;mso-width-percent:400;mso-height-percent:700;mso-left-percent:440;mso-top-percent:25;mso-wrap-distance-left:9pt;mso-wrap-distance-top:0;mso-wrap-distance-right:9pt;mso-wrap-distance-bottom:0;mso-position-horizontal-relative:page;mso-position-vertical-relative:page;mso-width-percent:400;mso-height-percent:700;mso-left-percent:440;mso-top-percent:25;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" fillcolor="white [3212]" strokecolor="#747070 [1614]" strokeweight="1.25pt">
                    <w10:wrap anchorx="page" anchory="page"/>
                  </v:rect>
                </w:pict>
              </mc:Fallback>
            </mc:AlternateContent>
          </w:r>
          <w:r>
            <w:rPr>
              <w:noProof/>
            </w:rPr>
            <mc:AlternateContent>
              <mc:Choice Requires="wps">
                <w:drawing>
                  <wp:anchor distT="0" distB="0" distL="114300" distR="114300" simplePos="0" relativeHeight="251664384" behindDoc="0" locked="0" layoutInCell="1" allowOverlap="1" wp14:anchorId="0A83A7F4" wp14:editId="77CEF5C8">
                    <wp:simplePos x="0" y="0"/>
                    <mc:AlternateContent>
                      <mc:Choice Requires="wp14">
                        <wp:positionH relativeFrom="page">
                          <wp14:pctPosHOffset>45500</wp14:pctPosHOffset>
                        </wp:positionH>
                      </mc:Choice>
                      <mc:Fallback>
                        <wp:positionH relativeFrom="page">
                          <wp:posOffset>3439795</wp:posOffset>
                        </wp:positionH>
                      </mc:Fallback>
                    </mc:AlternateContent>
                    <mc:AlternateContent>
                      <mc:Choice Requires="wp14">
                        <wp:positionV relativeFrom="page">
                          <wp14:pctPosVOffset>69000</wp14:pctPosVOffset>
                        </wp:positionV>
                      </mc:Choice>
                      <mc:Fallback>
                        <wp:positionV relativeFrom="page">
                          <wp:posOffset>7377430</wp:posOffset>
                        </wp:positionV>
                      </mc:Fallback>
                    </mc:AlternateContent>
                    <wp:extent cx="2875915" cy="118745"/>
                    <wp:effectExtent l="0" t="0" r="0" b="0"/>
                    <wp:wrapNone/>
                    <wp:docPr id="469" name="Rectángulo 469"/>
                    <wp:cNvGraphicFramePr/>
                    <a:graphic xmlns:a="http://schemas.openxmlformats.org/drawingml/2006/main">
                      <a:graphicData uri="http://schemas.microsoft.com/office/word/2010/wordprocessingShape">
                        <wps:wsp>
                          <wps:cNvSpPr/>
                          <wps:spPr>
                            <a:xfrm>
                              <a:off x="0" y="0"/>
                              <a:ext cx="2875915" cy="118745"/>
                            </a:xfrm>
                            <a:prstGeom prst="rect">
                              <a:avLst/>
                            </a:prstGeom>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37000</wp14:pctWidth>
                    </wp14:sizeRelH>
                    <wp14:sizeRelV relativeFrom="margin">
                      <wp14:pctHeight>0</wp14:pctHeight>
                    </wp14:sizeRelV>
                  </wp:anchor>
                </w:drawing>
              </mc:Choice>
              <mc:Fallback>
                <w:pict>
                  <v:rect w14:anchorId="43736EE1" id="Rectángulo 469" o:spid="_x0000_s1026" style="position:absolute;margin-left:0;margin-top:0;width:226.45pt;height:9.35pt;z-index:251664384;visibility:visible;mso-wrap-style:square;mso-width-percent:370;mso-height-percent:0;mso-left-percent:455;mso-top-percent:690;mso-wrap-distance-left:9pt;mso-wrap-distance-top:0;mso-wrap-distance-right:9pt;mso-wrap-distance-bottom:0;mso-position-horizontal-relative:page;mso-position-vertical-relative:page;mso-width-percent:370;mso-height-percent:0;mso-left-percent:455;mso-top-percent:69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" fillcolor="#5b9bd5 [3204]" stroked="f" strokeweight="1pt">
                    <w10:wrap anchorx="page" anchory="page"/>
                  </v:rect>
                </w:pict>
              </mc:Fallback>
            </mc:AlternateContent>
          </w:r>
        </w:p>
        <w:p w14:paraId="4DF508B8" w14:textId="0669B6E1" w:rsidR="00FC146D" w:rsidRDefault="00FC146D">
          <w:pPr>
            <w:rPr>
              <w:rFonts w:asciiTheme="majorHAnsi" w:hAnsiTheme="majorHAnsi" w:cstheme="majorHAnsi"/>
            </w:rPr>
          </w:pPr>
          <w:r>
            <w:rPr>
              <w:noProof/>
            </w:rPr>
            <mc:AlternateContent>
              <mc:Choice Requires="wps">
                <w:drawing>
                  <wp:anchor distT="0" distB="0" distL="114300" distR="114300" simplePos="0" relativeHeight="251663360" behindDoc="0" locked="0" layoutInCell="1" allowOverlap="1" wp14:anchorId="59B7F80F" wp14:editId="0F33DD9A">
                    <wp:simplePos x="0" y="0"/>
                    <mc:AlternateContent>
                      <mc:Choice Requires="wp14">
                        <wp:positionH relativeFrom="page">
                          <wp14:pctPosHOffset>45500</wp14:pctPosHOffset>
                        </wp:positionH>
                      </mc:Choice>
                      <mc:Fallback>
                        <wp:positionH relativeFrom="page">
                          <wp:posOffset>3439795</wp:posOffset>
                        </wp:positionH>
                      </mc:Fallback>
                    </mc:AlternateContent>
                    <mc:AlternateContent>
                      <mc:Choice Requires="wp14">
                        <wp:positionV relativeFrom="page">
                          <wp14:pctPosVOffset>35000</wp14:pctPosVOffset>
                        </wp:positionV>
                      </mc:Choice>
                      <mc:Fallback>
                        <wp:positionV relativeFrom="page">
                          <wp:posOffset>3742055</wp:posOffset>
                        </wp:positionV>
                      </mc:Fallback>
                    </mc:AlternateContent>
                    <wp:extent cx="2809875" cy="2295525"/>
                    <wp:effectExtent l="0" t="0" r="0" b="0"/>
                    <wp:wrapSquare wrapText="bothSides"/>
                    <wp:docPr id="470" name="Cuadro de texto 470"/>
                    <wp:cNvGraphicFramePr/>
                    <a:graphic xmlns:a="http://schemas.openxmlformats.org/drawingml/2006/main">
                      <a:graphicData uri="http://schemas.microsoft.com/office/word/2010/wordprocessingShape">
                        <wps:wsp>
                          <wps:cNvSpPr txBox="1"/>
                          <wps:spPr>
                            <a:xfrm>
                              <a:off x="0" y="0"/>
                              <a:ext cx="2809875" cy="2295525"/>
                            </a:xfrm>
                            <a:prstGeom prst="rect">
                              <a:avLst/>
                            </a:prstGeom>
                            <a:noFill/>
                            <a:ln w="6350">
                              <a:noFill/>
                            </a:ln>
                            <a:effectLst/>
                          </wps:spPr>
                          <wps:txbx>
                            <w:txbxContent>
                              <w:sdt>
                                <w:sdtPr>
                                  <w:rPr>
                                    <w:rFonts w:asciiTheme="majorHAnsi" w:eastAsiaTheme="majorEastAsia" w:hAnsiTheme="majorHAnsi" w:cstheme="majorBidi"/>
                                    <w:color w:val="5B9BD5" w:themeColor="accent1"/>
                                    <w:sz w:val="72"/>
                                    <w:szCs w:val="72"/>
                                  </w:rPr>
                                  <w:alias w:val="Título"/>
                                  <w:id w:val="-958338334"/>
                                  <w:dataBinding w:prefixMappings="xmlns:ns0='http://schemas.openxmlformats.org/package/2006/metadata/core-properties' xmlns:ns1='http://purl.org/dc/elements/1.1/'" w:xpath="/ns0:coreProperties[1]/ns1:title[1]" w:storeItemID="{6C3C8BC8-F283-45AE-878A-BAB7291924A1}"/>
                                  <w:text/>
                                </w:sdtPr>
                                <w:sdtEndPr/>
                                <w:sdtContent>
                                  <w:p w14:paraId="3D977880" w14:textId="20999235" w:rsidR="00FC146D" w:rsidRDefault="00FC146D">
                                    <w:pPr>
                                      <w:spacing w:line="240" w:lineRule="auto"/>
                                      <w:rPr>
                                        <w:rFonts w:asciiTheme="majorHAnsi" w:eastAsiaTheme="majorEastAsia" w:hAnsiTheme="majorHAnsi" w:cstheme="majorBidi"/>
                                        <w:color w:val="5B9BD5" w:themeColor="accent1"/>
                                        <w:sz w:val="72"/>
                                        <w:szCs w:val="72"/>
                                      </w:rPr>
                                    </w:pPr>
                                    <w:r>
                                      <w:rPr>
                                        <w:rFonts w:asciiTheme="majorHAnsi" w:eastAsiaTheme="majorEastAsia" w:hAnsiTheme="majorHAnsi" w:cstheme="majorBidi"/>
                                        <w:color w:val="5B9BD5" w:themeColor="accent1"/>
                                        <w:sz w:val="72"/>
                                        <w:szCs w:val="72"/>
                                      </w:rPr>
                                      <w:t>“¿Cómo orar con la Biblia?”</w:t>
                                    </w:r>
                                  </w:p>
                                </w:sdtContent>
                              </w:sdt>
                              <w:sdt>
                                <w:sdtPr>
                                  <w:rPr>
                                    <w:rFonts w:asciiTheme="majorHAnsi" w:eastAsiaTheme="majorEastAsia" w:hAnsiTheme="majorHAnsi" w:cstheme="majorBidi"/>
                                    <w:color w:val="44546A" w:themeColor="text2"/>
                                    <w:sz w:val="32"/>
                                    <w:szCs w:val="32"/>
                                  </w:rPr>
                                  <w:alias w:val="Subtítulo"/>
                                  <w:id w:val="15524255"/>
                                  <w:showingPlcHdr/>
                                  <w:dataBinding w:prefixMappings="xmlns:ns0='http://schemas.openxmlformats.org/package/2006/metadata/core-properties' xmlns:ns1='http://purl.org/dc/elements/1.1/'" w:xpath="/ns0:coreProperties[1]/ns1:subject[1]" w:storeItemID="{6C3C8BC8-F283-45AE-878A-BAB7291924A1}"/>
                                  <w:text/>
                                </w:sdtPr>
                                <w:sdtEndPr/>
                                <w:sdtContent>
                                  <w:p w14:paraId="76F69998" w14:textId="7E0810F5" w:rsidR="00FC146D" w:rsidRDefault="00FC146D">
                                    <w:pPr>
                                      <w:rPr>
                                        <w:rFonts w:asciiTheme="majorHAnsi" w:eastAsiaTheme="majorEastAsia" w:hAnsiTheme="majorHAnsi" w:cstheme="majorBidi"/>
                                        <w:color w:val="44546A" w:themeColor="text2"/>
                                        <w:sz w:val="32"/>
                                        <w:szCs w:val="32"/>
                                      </w:rPr>
                                    </w:pPr>
                                    <w:r>
                                      <w:rPr>
                                        <w:rFonts w:asciiTheme="majorHAnsi" w:eastAsiaTheme="majorEastAsia" w:hAnsiTheme="majorHAnsi" w:cstheme="majorBidi"/>
                                        <w:color w:val="44546A" w:themeColor="text2"/>
                                        <w:sz w:val="32"/>
                                        <w:szCs w:val="32"/>
                                      </w:rPr>
                                      <w:t xml:space="preserve">     </w:t>
                                    </w:r>
                                  </w:p>
                                </w:sdtContent>
                              </w:sdt>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59B7F80F" id="Cuadro de texto 470" o:spid="_x0000_s1029" type="#_x0000_t202" style="position:absolute;margin-left:0;margin-top:0;width:221.25pt;height:180.75pt;z-index:251663360;visibility:visible;mso-wrap-style:square;mso-width-percent:0;mso-height-percent:0;mso-left-percent:455;mso-top-percent:350;mso-wrap-distance-left:9pt;mso-wrap-distance-top:0;mso-wrap-distance-right:9pt;mso-wrap-distance-bottom:0;mso-position-horizontal-relative:page;mso-position-vertical-relative:page;mso-width-percent:0;mso-height-percent:0;mso-left-percent:455;mso-top-percent:35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" filled="f" stroked="f" strokeweight=".5pt">
                    <v:textbox>
                      <w:txbxContent>
                        <w:sdt>
                          <w:sdtPr>
                            <w:rPr>
                              <w:rFonts w:asciiTheme="majorHAnsi" w:eastAsiaTheme="majorEastAsia" w:hAnsiTheme="majorHAnsi" w:cstheme="majorBidi"/>
                              <w:color w:val="5B9BD5" w:themeColor="accent1"/>
                              <w:sz w:val="72"/>
                              <w:szCs w:val="72"/>
                            </w:rPr>
                            <w:alias w:val="Título"/>
                            <w:id w:val="-958338334"/>
                            <w:dataBinding w:prefixMappings="xmlns:ns0='http://schemas.openxmlformats.org/package/2006/metadata/core-properties' xmlns:ns1='http://purl.org/dc/elements/1.1/'" w:xpath="/ns0:coreProperties[1]/ns1:title[1]" w:storeItemID="{6C3C8BC8-F283-45AE-878A-BAB7291924A1}"/>
                            <w:text/>
                          </w:sdtPr>
                          <w:sdtEndPr/>
                          <w:sdtContent>
                            <w:p w14:paraId="3D977880" w14:textId="20999235" w:rsidR="00FC146D" w:rsidRDefault="00FC146D">
                              <w:pPr>
                                <w:spacing w:line="240" w:lineRule="auto"/>
                                <w:rPr>
                                  <w:rFonts w:asciiTheme="majorHAnsi" w:eastAsiaTheme="majorEastAsia" w:hAnsiTheme="majorHAnsi" w:cstheme="majorBidi"/>
                                  <w:color w:val="5B9BD5" w:themeColor="accent1"/>
                                  <w:sz w:val="72"/>
                                  <w:szCs w:val="72"/>
                                </w:rPr>
                              </w:pPr>
                              <w:r>
                                <w:rPr>
                                  <w:rFonts w:asciiTheme="majorHAnsi" w:eastAsiaTheme="majorEastAsia" w:hAnsiTheme="majorHAnsi" w:cstheme="majorBidi"/>
                                  <w:color w:val="5B9BD5" w:themeColor="accent1"/>
                                  <w:sz w:val="72"/>
                                  <w:szCs w:val="72"/>
                                </w:rPr>
                                <w:t>“¿Cómo orar con la Biblia?”</w:t>
                              </w:r>
                            </w:p>
                          </w:sdtContent>
                        </w:sdt>
                        <w:sdt>
                          <w:sdtPr>
                            <w:rPr>
                              <w:rFonts w:asciiTheme="majorHAnsi" w:eastAsiaTheme="majorEastAsia" w:hAnsiTheme="majorHAnsi" w:cstheme="majorBidi"/>
                              <w:color w:val="44546A" w:themeColor="text2"/>
                              <w:sz w:val="32"/>
                              <w:szCs w:val="32"/>
                            </w:rPr>
                            <w:alias w:val="Subtítulo"/>
                            <w:id w:val="15524255"/>
                            <w:showingPlcHdr/>
                            <w:dataBinding w:prefixMappings="xmlns:ns0='http://schemas.openxmlformats.org/package/2006/metadata/core-properties' xmlns:ns1='http://purl.org/dc/elements/1.1/'" w:xpath="/ns0:coreProperties[1]/ns1:subject[1]" w:storeItemID="{6C3C8BC8-F283-45AE-878A-BAB7291924A1}"/>
                            <w:text/>
                          </w:sdtPr>
                          <w:sdtEndPr/>
                          <w:sdtContent>
                            <w:p w14:paraId="76F69998" w14:textId="7E0810F5" w:rsidR="00FC146D" w:rsidRDefault="00FC146D">
                              <w:pPr>
                                <w:rPr>
                                  <w:rFonts w:asciiTheme="majorHAnsi" w:eastAsiaTheme="majorEastAsia" w:hAnsiTheme="majorHAnsi" w:cstheme="majorBidi"/>
                                  <w:color w:val="44546A" w:themeColor="text2"/>
                                  <w:sz w:val="32"/>
                                  <w:szCs w:val="32"/>
                                </w:rPr>
                              </w:pPr>
                              <w:r>
                                <w:rPr>
                                  <w:rFonts w:asciiTheme="majorHAnsi" w:eastAsiaTheme="majorEastAsia" w:hAnsiTheme="majorHAnsi" w:cstheme="majorBidi"/>
                                  <w:color w:val="44546A" w:themeColor="text2"/>
                                  <w:sz w:val="32"/>
                                  <w:szCs w:val="32"/>
                                </w:rPr>
                                <w:t xml:space="preserve">     </w:t>
                              </w:r>
                            </w:p>
                          </w:sdtContent>
                        </w:sdt>
                      </w:txbxContent>
                    </v:textbox>
                    <w10:wrap type="square" anchorx="page" anchory="page"/>
                  </v:shape>
                </w:pict>
              </mc:Fallback>
            </mc:AlternateContent>
          </w:r>
          <w:r>
            <w:rPr>
              <w:rFonts w:asciiTheme="majorHAnsi" w:hAnsiTheme="majorHAnsi" w:cstheme="majorHAnsi"/>
            </w:rPr>
            <w:br w:type="page"/>
          </w:r>
        </w:p>
      </w:sdtContent>
    </w:sdt>
    <w:sdt>
      <w:sdtPr>
        <w:rPr>
          <w:rFonts w:asciiTheme="minorHAnsi" w:eastAsiaTheme="minorHAnsi" w:hAnsiTheme="minorHAnsi" w:cstheme="minorBidi"/>
          <w:color w:val="auto"/>
          <w:sz w:val="22"/>
          <w:szCs w:val="22"/>
          <w:lang w:val="es-ES" w:eastAsia="en-US"/>
        </w:rPr>
        <w:id w:val="1517038981"/>
        <w:docPartObj>
          <w:docPartGallery w:val="Table of Contents"/>
          <w:docPartUnique/>
        </w:docPartObj>
      </w:sdtPr>
      <w:sdtEndPr>
        <w:rPr>
          <w:b/>
          <w:bCs/>
        </w:rPr>
      </w:sdtEndPr>
      <w:sdtContent>
        <w:p w14:paraId="03FCF5FA" w14:textId="77777777" w:rsidR="00152114" w:rsidRDefault="00152114">
          <w:pPr>
            <w:pStyle w:val="TtuloTDC"/>
            <w:rPr>
              <w:lang w:val="es-ES"/>
            </w:rPr>
          </w:pPr>
        </w:p>
        <w:p w14:paraId="19F14C78" w14:textId="77777777" w:rsidR="00152114" w:rsidRDefault="00152114">
          <w:pPr>
            <w:pStyle w:val="TtuloTDC"/>
            <w:rPr>
              <w:lang w:val="es-ES"/>
            </w:rPr>
          </w:pPr>
        </w:p>
        <w:p w14:paraId="74CF212D" w14:textId="590F4DFE" w:rsidR="00FC146D" w:rsidRPr="00152114" w:rsidRDefault="00FC146D" w:rsidP="00152114">
          <w:pPr>
            <w:pStyle w:val="TtuloTDC"/>
            <w:rPr>
              <w:b/>
              <w:bCs/>
              <w:lang w:val="es-ES"/>
            </w:rPr>
          </w:pPr>
          <w:r w:rsidRPr="00152114">
            <w:rPr>
              <w:b/>
              <w:bCs/>
              <w:lang w:val="es-ES"/>
            </w:rPr>
            <w:t>Contenido</w:t>
          </w:r>
        </w:p>
        <w:p w14:paraId="112D1666" w14:textId="306B889E" w:rsidR="00FC146D" w:rsidRPr="00152114" w:rsidRDefault="00FC146D" w:rsidP="00CA222A">
          <w:pPr>
            <w:pStyle w:val="Ttulo2"/>
            <w:rPr>
              <w:b/>
              <w:bCs/>
            </w:rPr>
          </w:pPr>
        </w:p>
        <w:p w14:paraId="41035ED7" w14:textId="35E17ECF" w:rsidR="00152114" w:rsidRDefault="00FC146D" w:rsidP="00152114">
          <w:pPr>
            <w:pStyle w:val="TDC2"/>
            <w:rPr>
              <w:rFonts w:eastAsiaTheme="minorEastAsia"/>
              <w:b w:val="0"/>
              <w:bCs w:val="0"/>
              <w:color w:val="auto"/>
              <w:lang w:val="es-EC" w:eastAsia="es-EC"/>
            </w:rPr>
          </w:pPr>
          <w:r>
            <w:fldChar w:fldCharType="begin"/>
          </w:r>
          <w:r>
            <w:instrText xml:space="preserve"> TOC \o "1-3" \h \z \u </w:instrText>
          </w:r>
          <w:r>
            <w:fldChar w:fldCharType="separate"/>
          </w:r>
        </w:p>
        <w:p w14:paraId="395A43B5" w14:textId="3DEEC623" w:rsidR="00152114" w:rsidRDefault="005852EE">
          <w:pPr>
            <w:pStyle w:val="TDC2"/>
            <w:rPr>
              <w:rFonts w:eastAsiaTheme="minorEastAsia"/>
              <w:b w:val="0"/>
              <w:bCs w:val="0"/>
              <w:color w:val="auto"/>
              <w:lang w:val="es-EC" w:eastAsia="es-EC"/>
            </w:rPr>
          </w:pPr>
          <w:hyperlink w:anchor="_Toc56639086" w:history="1">
            <w:r w:rsidR="00152114" w:rsidRPr="002677C9">
              <w:rPr>
                <w:rStyle w:val="Hipervnculo"/>
              </w:rPr>
              <w:t>“¿Cómo orar con la Biblia?”</w:t>
            </w:r>
            <w:r w:rsidR="00152114">
              <w:rPr>
                <w:webHidden/>
              </w:rPr>
              <w:tab/>
            </w:r>
            <w:r w:rsidR="00152114">
              <w:rPr>
                <w:webHidden/>
              </w:rPr>
              <w:fldChar w:fldCharType="begin"/>
            </w:r>
            <w:r w:rsidR="00152114">
              <w:rPr>
                <w:webHidden/>
              </w:rPr>
              <w:instrText xml:space="preserve"> PAGEREF _Toc56639086 \h </w:instrText>
            </w:r>
            <w:r w:rsidR="00152114">
              <w:rPr>
                <w:webHidden/>
              </w:rPr>
            </w:r>
            <w:r w:rsidR="00152114">
              <w:rPr>
                <w:webHidden/>
              </w:rPr>
              <w:fldChar w:fldCharType="separate"/>
            </w:r>
            <w:r w:rsidR="002A2152">
              <w:rPr>
                <w:webHidden/>
              </w:rPr>
              <w:t>2</w:t>
            </w:r>
            <w:r w:rsidR="00152114">
              <w:rPr>
                <w:webHidden/>
              </w:rPr>
              <w:fldChar w:fldCharType="end"/>
            </w:r>
          </w:hyperlink>
        </w:p>
        <w:p w14:paraId="56E45C48" w14:textId="4C35FDC9" w:rsidR="00152114" w:rsidRDefault="005852EE">
          <w:pPr>
            <w:pStyle w:val="TDC2"/>
            <w:rPr>
              <w:rFonts w:eastAsiaTheme="minorEastAsia"/>
              <w:b w:val="0"/>
              <w:bCs w:val="0"/>
              <w:color w:val="auto"/>
              <w:lang w:val="es-EC" w:eastAsia="es-EC"/>
            </w:rPr>
          </w:pPr>
          <w:hyperlink w:anchor="_Toc56639087" w:history="1">
            <w:r w:rsidR="00152114" w:rsidRPr="002677C9">
              <w:rPr>
                <w:rStyle w:val="Hipervnculo"/>
                <w:smallCaps/>
                <w:spacing w:val="5"/>
              </w:rPr>
              <w:t>Invocación al Espíritu Santo</w:t>
            </w:r>
            <w:r w:rsidR="00152114">
              <w:rPr>
                <w:webHidden/>
              </w:rPr>
              <w:tab/>
            </w:r>
            <w:r w:rsidR="00152114">
              <w:rPr>
                <w:webHidden/>
              </w:rPr>
              <w:fldChar w:fldCharType="begin"/>
            </w:r>
            <w:r w:rsidR="00152114">
              <w:rPr>
                <w:webHidden/>
              </w:rPr>
              <w:instrText xml:space="preserve"> PAGEREF _Toc56639087 \h </w:instrText>
            </w:r>
            <w:r w:rsidR="00152114">
              <w:rPr>
                <w:webHidden/>
              </w:rPr>
            </w:r>
            <w:r w:rsidR="00152114">
              <w:rPr>
                <w:webHidden/>
              </w:rPr>
              <w:fldChar w:fldCharType="separate"/>
            </w:r>
            <w:r w:rsidR="002A2152">
              <w:rPr>
                <w:webHidden/>
              </w:rPr>
              <w:t>2</w:t>
            </w:r>
            <w:r w:rsidR="00152114">
              <w:rPr>
                <w:webHidden/>
              </w:rPr>
              <w:fldChar w:fldCharType="end"/>
            </w:r>
          </w:hyperlink>
        </w:p>
        <w:p w14:paraId="11B514B8" w14:textId="4F594B82" w:rsidR="00152114" w:rsidRDefault="005852EE">
          <w:pPr>
            <w:pStyle w:val="TDC2"/>
            <w:rPr>
              <w:rFonts w:eastAsiaTheme="minorEastAsia"/>
              <w:b w:val="0"/>
              <w:bCs w:val="0"/>
              <w:color w:val="auto"/>
              <w:lang w:val="es-EC" w:eastAsia="es-EC"/>
            </w:rPr>
          </w:pPr>
          <w:hyperlink w:anchor="_Toc56639088" w:history="1">
            <w:r w:rsidR="00152114" w:rsidRPr="002677C9">
              <w:rPr>
                <w:rStyle w:val="Hipervnculo"/>
                <w:smallCaps/>
                <w:spacing w:val="5"/>
              </w:rPr>
              <w:t>Recordemos:</w:t>
            </w:r>
            <w:r w:rsidR="00152114">
              <w:rPr>
                <w:webHidden/>
              </w:rPr>
              <w:tab/>
            </w:r>
            <w:r w:rsidR="00152114">
              <w:rPr>
                <w:webHidden/>
              </w:rPr>
              <w:fldChar w:fldCharType="begin"/>
            </w:r>
            <w:r w:rsidR="00152114">
              <w:rPr>
                <w:webHidden/>
              </w:rPr>
              <w:instrText xml:space="preserve"> PAGEREF _Toc56639088 \h </w:instrText>
            </w:r>
            <w:r w:rsidR="00152114">
              <w:rPr>
                <w:webHidden/>
              </w:rPr>
            </w:r>
            <w:r w:rsidR="00152114">
              <w:rPr>
                <w:webHidden/>
              </w:rPr>
              <w:fldChar w:fldCharType="separate"/>
            </w:r>
            <w:r w:rsidR="002A2152">
              <w:rPr>
                <w:webHidden/>
              </w:rPr>
              <w:t>3</w:t>
            </w:r>
            <w:r w:rsidR="00152114">
              <w:rPr>
                <w:webHidden/>
              </w:rPr>
              <w:fldChar w:fldCharType="end"/>
            </w:r>
          </w:hyperlink>
        </w:p>
        <w:p w14:paraId="6AE89329" w14:textId="714E9D30" w:rsidR="00152114" w:rsidRDefault="005852EE">
          <w:pPr>
            <w:pStyle w:val="TDC2"/>
            <w:rPr>
              <w:rFonts w:eastAsiaTheme="minorEastAsia"/>
              <w:b w:val="0"/>
              <w:bCs w:val="0"/>
              <w:color w:val="auto"/>
              <w:lang w:val="es-EC" w:eastAsia="es-EC"/>
            </w:rPr>
          </w:pPr>
          <w:hyperlink w:anchor="_Toc56639089" w:history="1">
            <w:r w:rsidR="00152114" w:rsidRPr="002677C9">
              <w:rPr>
                <w:rStyle w:val="Hipervnculo"/>
                <w:smallCaps/>
                <w:spacing w:val="5"/>
              </w:rPr>
              <w:t>Con la Biblia proclamar las siguientes lecturas:</w:t>
            </w:r>
            <w:r w:rsidR="00152114">
              <w:rPr>
                <w:webHidden/>
              </w:rPr>
              <w:tab/>
            </w:r>
            <w:r w:rsidR="00152114">
              <w:rPr>
                <w:webHidden/>
              </w:rPr>
              <w:fldChar w:fldCharType="begin"/>
            </w:r>
            <w:r w:rsidR="00152114">
              <w:rPr>
                <w:webHidden/>
              </w:rPr>
              <w:instrText xml:space="preserve"> PAGEREF _Toc56639089 \h </w:instrText>
            </w:r>
            <w:r w:rsidR="00152114">
              <w:rPr>
                <w:webHidden/>
              </w:rPr>
            </w:r>
            <w:r w:rsidR="00152114">
              <w:rPr>
                <w:webHidden/>
              </w:rPr>
              <w:fldChar w:fldCharType="separate"/>
            </w:r>
            <w:r w:rsidR="002A2152">
              <w:rPr>
                <w:webHidden/>
              </w:rPr>
              <w:t>3</w:t>
            </w:r>
            <w:r w:rsidR="00152114">
              <w:rPr>
                <w:webHidden/>
              </w:rPr>
              <w:fldChar w:fldCharType="end"/>
            </w:r>
          </w:hyperlink>
        </w:p>
        <w:p w14:paraId="77626E33" w14:textId="1515AF4F" w:rsidR="00152114" w:rsidRDefault="005852EE">
          <w:pPr>
            <w:pStyle w:val="TDC2"/>
            <w:rPr>
              <w:rFonts w:eastAsiaTheme="minorEastAsia"/>
              <w:b w:val="0"/>
              <w:bCs w:val="0"/>
              <w:color w:val="auto"/>
              <w:lang w:val="es-EC" w:eastAsia="es-EC"/>
            </w:rPr>
          </w:pPr>
          <w:hyperlink w:anchor="_Toc56639090" w:history="1">
            <w:r w:rsidR="00152114" w:rsidRPr="002677C9">
              <w:rPr>
                <w:rStyle w:val="Hipervnculo"/>
                <w:smallCaps/>
                <w:spacing w:val="5"/>
              </w:rPr>
              <w:t>video explicativo:</w:t>
            </w:r>
            <w:r w:rsidR="00152114">
              <w:rPr>
                <w:webHidden/>
              </w:rPr>
              <w:tab/>
            </w:r>
            <w:r w:rsidR="00152114">
              <w:rPr>
                <w:webHidden/>
              </w:rPr>
              <w:fldChar w:fldCharType="begin"/>
            </w:r>
            <w:r w:rsidR="00152114">
              <w:rPr>
                <w:webHidden/>
              </w:rPr>
              <w:instrText xml:space="preserve"> PAGEREF _Toc56639090 \h </w:instrText>
            </w:r>
            <w:r w:rsidR="00152114">
              <w:rPr>
                <w:webHidden/>
              </w:rPr>
            </w:r>
            <w:r w:rsidR="00152114">
              <w:rPr>
                <w:webHidden/>
              </w:rPr>
              <w:fldChar w:fldCharType="separate"/>
            </w:r>
            <w:r w:rsidR="002A2152">
              <w:rPr>
                <w:webHidden/>
              </w:rPr>
              <w:t>3</w:t>
            </w:r>
            <w:r w:rsidR="00152114">
              <w:rPr>
                <w:webHidden/>
              </w:rPr>
              <w:fldChar w:fldCharType="end"/>
            </w:r>
          </w:hyperlink>
        </w:p>
        <w:p w14:paraId="162A805C" w14:textId="3BA43723" w:rsidR="00152114" w:rsidRDefault="005852EE">
          <w:pPr>
            <w:pStyle w:val="TDC2"/>
            <w:rPr>
              <w:rFonts w:eastAsiaTheme="minorEastAsia"/>
              <w:b w:val="0"/>
              <w:bCs w:val="0"/>
              <w:color w:val="auto"/>
              <w:lang w:val="es-EC" w:eastAsia="es-EC"/>
            </w:rPr>
          </w:pPr>
          <w:hyperlink w:anchor="_Toc56639091" w:history="1">
            <w:r w:rsidR="00152114" w:rsidRPr="002677C9">
              <w:rPr>
                <w:rStyle w:val="Hipervnculo"/>
                <w:smallCaps/>
                <w:spacing w:val="5"/>
              </w:rPr>
              <w:t>REFLEXIONEMOS:</w:t>
            </w:r>
            <w:r w:rsidR="00152114">
              <w:rPr>
                <w:webHidden/>
              </w:rPr>
              <w:tab/>
            </w:r>
            <w:r w:rsidR="00152114">
              <w:rPr>
                <w:webHidden/>
              </w:rPr>
              <w:fldChar w:fldCharType="begin"/>
            </w:r>
            <w:r w:rsidR="00152114">
              <w:rPr>
                <w:webHidden/>
              </w:rPr>
              <w:instrText xml:space="preserve"> PAGEREF _Toc56639091 \h </w:instrText>
            </w:r>
            <w:r w:rsidR="00152114">
              <w:rPr>
                <w:webHidden/>
              </w:rPr>
            </w:r>
            <w:r w:rsidR="00152114">
              <w:rPr>
                <w:webHidden/>
              </w:rPr>
              <w:fldChar w:fldCharType="separate"/>
            </w:r>
            <w:r w:rsidR="002A2152">
              <w:rPr>
                <w:webHidden/>
              </w:rPr>
              <w:t>3</w:t>
            </w:r>
            <w:r w:rsidR="00152114">
              <w:rPr>
                <w:webHidden/>
              </w:rPr>
              <w:fldChar w:fldCharType="end"/>
            </w:r>
          </w:hyperlink>
        </w:p>
        <w:p w14:paraId="778AF733" w14:textId="38E90A9B" w:rsidR="00152114" w:rsidRDefault="005852EE">
          <w:pPr>
            <w:pStyle w:val="TDC2"/>
            <w:rPr>
              <w:rFonts w:eastAsiaTheme="minorEastAsia"/>
              <w:b w:val="0"/>
              <w:bCs w:val="0"/>
              <w:color w:val="auto"/>
              <w:lang w:val="es-EC" w:eastAsia="es-EC"/>
            </w:rPr>
          </w:pPr>
          <w:hyperlink w:anchor="_Toc56639092" w:history="1">
            <w:r w:rsidR="00152114" w:rsidRPr="002677C9">
              <w:rPr>
                <w:rStyle w:val="Hipervnculo"/>
                <w:smallCaps/>
                <w:spacing w:val="5"/>
              </w:rPr>
              <w:t>Compromiso:</w:t>
            </w:r>
            <w:r w:rsidR="00152114">
              <w:rPr>
                <w:webHidden/>
              </w:rPr>
              <w:tab/>
            </w:r>
            <w:r w:rsidR="00152114">
              <w:rPr>
                <w:webHidden/>
              </w:rPr>
              <w:fldChar w:fldCharType="begin"/>
            </w:r>
            <w:r w:rsidR="00152114">
              <w:rPr>
                <w:webHidden/>
              </w:rPr>
              <w:instrText xml:space="preserve"> PAGEREF _Toc56639092 \h </w:instrText>
            </w:r>
            <w:r w:rsidR="00152114">
              <w:rPr>
                <w:webHidden/>
              </w:rPr>
            </w:r>
            <w:r w:rsidR="00152114">
              <w:rPr>
                <w:webHidden/>
              </w:rPr>
              <w:fldChar w:fldCharType="separate"/>
            </w:r>
            <w:r w:rsidR="002A2152">
              <w:rPr>
                <w:webHidden/>
              </w:rPr>
              <w:t>4</w:t>
            </w:r>
            <w:r w:rsidR="00152114">
              <w:rPr>
                <w:webHidden/>
              </w:rPr>
              <w:fldChar w:fldCharType="end"/>
            </w:r>
          </w:hyperlink>
        </w:p>
        <w:p w14:paraId="293A5F0F" w14:textId="01197D28" w:rsidR="00152114" w:rsidRDefault="005852EE">
          <w:pPr>
            <w:pStyle w:val="TDC2"/>
            <w:rPr>
              <w:rFonts w:eastAsiaTheme="minorEastAsia"/>
              <w:b w:val="0"/>
              <w:bCs w:val="0"/>
              <w:color w:val="auto"/>
              <w:lang w:val="es-EC" w:eastAsia="es-EC"/>
            </w:rPr>
          </w:pPr>
          <w:hyperlink w:anchor="_Toc56639093" w:history="1">
            <w:r w:rsidR="00152114" w:rsidRPr="002677C9">
              <w:rPr>
                <w:rStyle w:val="Hipervnculo"/>
                <w:smallCaps/>
                <w:spacing w:val="5"/>
              </w:rPr>
              <w:t>Celebremos:</w:t>
            </w:r>
            <w:r w:rsidR="00152114">
              <w:rPr>
                <w:webHidden/>
              </w:rPr>
              <w:tab/>
            </w:r>
            <w:r w:rsidR="00152114">
              <w:rPr>
                <w:webHidden/>
              </w:rPr>
              <w:fldChar w:fldCharType="begin"/>
            </w:r>
            <w:r w:rsidR="00152114">
              <w:rPr>
                <w:webHidden/>
              </w:rPr>
              <w:instrText xml:space="preserve"> PAGEREF _Toc56639093 \h </w:instrText>
            </w:r>
            <w:r w:rsidR="00152114">
              <w:rPr>
                <w:webHidden/>
              </w:rPr>
            </w:r>
            <w:r w:rsidR="00152114">
              <w:rPr>
                <w:webHidden/>
              </w:rPr>
              <w:fldChar w:fldCharType="separate"/>
            </w:r>
            <w:r w:rsidR="002A2152">
              <w:rPr>
                <w:webHidden/>
              </w:rPr>
              <w:t>4</w:t>
            </w:r>
            <w:r w:rsidR="00152114">
              <w:rPr>
                <w:webHidden/>
              </w:rPr>
              <w:fldChar w:fldCharType="end"/>
            </w:r>
          </w:hyperlink>
        </w:p>
        <w:p w14:paraId="3F5D7BEB" w14:textId="286D6EF4" w:rsidR="00152114" w:rsidRDefault="005852EE">
          <w:pPr>
            <w:pStyle w:val="TDC2"/>
            <w:rPr>
              <w:rFonts w:eastAsiaTheme="minorEastAsia"/>
              <w:b w:val="0"/>
              <w:bCs w:val="0"/>
              <w:color w:val="auto"/>
              <w:lang w:val="es-EC" w:eastAsia="es-EC"/>
            </w:rPr>
          </w:pPr>
          <w:hyperlink w:anchor="_Toc56639094" w:history="1">
            <w:r w:rsidR="00152114" w:rsidRPr="002677C9">
              <w:rPr>
                <w:rStyle w:val="Hipervnculo"/>
                <w:smallCaps/>
                <w:spacing w:val="5"/>
              </w:rPr>
              <w:t>Canto.</w:t>
            </w:r>
            <w:r w:rsidR="00152114">
              <w:rPr>
                <w:webHidden/>
              </w:rPr>
              <w:tab/>
            </w:r>
            <w:r w:rsidR="00152114">
              <w:rPr>
                <w:webHidden/>
              </w:rPr>
              <w:fldChar w:fldCharType="begin"/>
            </w:r>
            <w:r w:rsidR="00152114">
              <w:rPr>
                <w:webHidden/>
              </w:rPr>
              <w:instrText xml:space="preserve"> PAGEREF _Toc56639094 \h </w:instrText>
            </w:r>
            <w:r w:rsidR="00152114">
              <w:rPr>
                <w:webHidden/>
              </w:rPr>
            </w:r>
            <w:r w:rsidR="00152114">
              <w:rPr>
                <w:webHidden/>
              </w:rPr>
              <w:fldChar w:fldCharType="separate"/>
            </w:r>
            <w:r w:rsidR="002A2152">
              <w:rPr>
                <w:webHidden/>
              </w:rPr>
              <w:t>4</w:t>
            </w:r>
            <w:r w:rsidR="00152114">
              <w:rPr>
                <w:webHidden/>
              </w:rPr>
              <w:fldChar w:fldCharType="end"/>
            </w:r>
          </w:hyperlink>
        </w:p>
        <w:p w14:paraId="0067CC6D" w14:textId="69805C6B" w:rsidR="00152114" w:rsidRDefault="005852EE">
          <w:pPr>
            <w:pStyle w:val="TDC2"/>
            <w:rPr>
              <w:rFonts w:eastAsiaTheme="minorEastAsia"/>
              <w:b w:val="0"/>
              <w:bCs w:val="0"/>
              <w:color w:val="auto"/>
              <w:lang w:val="es-EC" w:eastAsia="es-EC"/>
            </w:rPr>
          </w:pPr>
          <w:hyperlink w:anchor="_Toc56639095" w:history="1">
            <w:r w:rsidR="00152114" w:rsidRPr="002677C9">
              <w:rPr>
                <w:rStyle w:val="Hipervnculo"/>
                <w:smallCaps/>
                <w:spacing w:val="5"/>
              </w:rPr>
              <w:t>Tarea del encuentro 4.</w:t>
            </w:r>
            <w:r w:rsidR="00152114">
              <w:rPr>
                <w:webHidden/>
              </w:rPr>
              <w:tab/>
            </w:r>
            <w:r w:rsidR="00152114">
              <w:rPr>
                <w:webHidden/>
              </w:rPr>
              <w:fldChar w:fldCharType="begin"/>
            </w:r>
            <w:r w:rsidR="00152114">
              <w:rPr>
                <w:webHidden/>
              </w:rPr>
              <w:instrText xml:space="preserve"> PAGEREF _Toc56639095 \h </w:instrText>
            </w:r>
            <w:r w:rsidR="00152114">
              <w:rPr>
                <w:webHidden/>
              </w:rPr>
            </w:r>
            <w:r w:rsidR="00152114">
              <w:rPr>
                <w:webHidden/>
              </w:rPr>
              <w:fldChar w:fldCharType="separate"/>
            </w:r>
            <w:r w:rsidR="002A2152">
              <w:rPr>
                <w:webHidden/>
              </w:rPr>
              <w:t>5</w:t>
            </w:r>
            <w:r w:rsidR="00152114">
              <w:rPr>
                <w:webHidden/>
              </w:rPr>
              <w:fldChar w:fldCharType="end"/>
            </w:r>
          </w:hyperlink>
        </w:p>
        <w:p w14:paraId="291A3436" w14:textId="7D9E3A00" w:rsidR="00152114" w:rsidRDefault="005852EE">
          <w:pPr>
            <w:pStyle w:val="TDC2"/>
            <w:rPr>
              <w:rFonts w:eastAsiaTheme="minorEastAsia"/>
              <w:b w:val="0"/>
              <w:bCs w:val="0"/>
              <w:color w:val="auto"/>
              <w:lang w:val="es-EC" w:eastAsia="es-EC"/>
            </w:rPr>
          </w:pPr>
          <w:hyperlink w:anchor="_Toc56639096" w:history="1">
            <w:r w:rsidR="00152114" w:rsidRPr="002677C9">
              <w:rPr>
                <w:rStyle w:val="Hipervnculo"/>
                <w:smallCaps/>
                <w:spacing w:val="5"/>
              </w:rPr>
              <w:t>Recuerde:</w:t>
            </w:r>
            <w:r w:rsidR="00152114">
              <w:rPr>
                <w:webHidden/>
              </w:rPr>
              <w:tab/>
            </w:r>
            <w:r w:rsidR="00152114">
              <w:rPr>
                <w:webHidden/>
              </w:rPr>
              <w:fldChar w:fldCharType="begin"/>
            </w:r>
            <w:r w:rsidR="00152114">
              <w:rPr>
                <w:webHidden/>
              </w:rPr>
              <w:instrText xml:space="preserve"> PAGEREF _Toc56639096 \h </w:instrText>
            </w:r>
            <w:r w:rsidR="00152114">
              <w:rPr>
                <w:webHidden/>
              </w:rPr>
            </w:r>
            <w:r w:rsidR="00152114">
              <w:rPr>
                <w:webHidden/>
              </w:rPr>
              <w:fldChar w:fldCharType="separate"/>
            </w:r>
            <w:r w:rsidR="002A2152">
              <w:rPr>
                <w:webHidden/>
              </w:rPr>
              <w:t>5</w:t>
            </w:r>
            <w:r w:rsidR="00152114">
              <w:rPr>
                <w:webHidden/>
              </w:rPr>
              <w:fldChar w:fldCharType="end"/>
            </w:r>
          </w:hyperlink>
        </w:p>
        <w:p w14:paraId="4FDA3A21" w14:textId="6D51C173" w:rsidR="00FC146D" w:rsidRDefault="00FC146D">
          <w:r>
            <w:rPr>
              <w:b/>
              <w:bCs/>
            </w:rPr>
            <w:fldChar w:fldCharType="end"/>
          </w:r>
        </w:p>
      </w:sdtContent>
    </w:sdt>
    <w:p w14:paraId="07191449" w14:textId="6445C620" w:rsidR="00FE1F3C" w:rsidRDefault="00FE1F3C" w:rsidP="00235C59">
      <w:pPr>
        <w:pStyle w:val="Sinespaciado"/>
        <w:jc w:val="both"/>
        <w:rPr>
          <w:rFonts w:asciiTheme="majorHAnsi" w:hAnsiTheme="majorHAnsi" w:cstheme="majorHAnsi"/>
        </w:rPr>
      </w:pPr>
    </w:p>
    <w:p w14:paraId="63CE9AE1" w14:textId="0818A11A" w:rsidR="00152114" w:rsidRDefault="00152114" w:rsidP="00235C59">
      <w:pPr>
        <w:pStyle w:val="Sinespaciado"/>
        <w:jc w:val="both"/>
        <w:rPr>
          <w:rFonts w:asciiTheme="majorHAnsi" w:hAnsiTheme="majorHAnsi" w:cstheme="majorHAnsi"/>
        </w:rPr>
      </w:pPr>
    </w:p>
    <w:p w14:paraId="33E9237C" w14:textId="6953BDE8" w:rsidR="00152114" w:rsidRDefault="00152114" w:rsidP="00235C59">
      <w:pPr>
        <w:pStyle w:val="Sinespaciado"/>
        <w:jc w:val="both"/>
        <w:rPr>
          <w:rFonts w:asciiTheme="majorHAnsi" w:hAnsiTheme="majorHAnsi" w:cstheme="majorHAnsi"/>
        </w:rPr>
      </w:pPr>
    </w:p>
    <w:p w14:paraId="4CA96E28" w14:textId="5DE810D8" w:rsidR="00152114" w:rsidRDefault="00152114" w:rsidP="00235C59">
      <w:pPr>
        <w:pStyle w:val="Sinespaciado"/>
        <w:jc w:val="both"/>
        <w:rPr>
          <w:rFonts w:asciiTheme="majorHAnsi" w:hAnsiTheme="majorHAnsi" w:cstheme="majorHAnsi"/>
        </w:rPr>
      </w:pPr>
    </w:p>
    <w:p w14:paraId="2ADB2741" w14:textId="2A2C80E3" w:rsidR="00152114" w:rsidRDefault="00152114" w:rsidP="00235C59">
      <w:pPr>
        <w:pStyle w:val="Sinespaciado"/>
        <w:jc w:val="both"/>
        <w:rPr>
          <w:rFonts w:asciiTheme="majorHAnsi" w:hAnsiTheme="majorHAnsi" w:cstheme="majorHAnsi"/>
        </w:rPr>
      </w:pPr>
    </w:p>
    <w:p w14:paraId="08595398" w14:textId="5C423620" w:rsidR="00152114" w:rsidRDefault="00152114" w:rsidP="00235C59">
      <w:pPr>
        <w:pStyle w:val="Sinespaciado"/>
        <w:jc w:val="both"/>
        <w:rPr>
          <w:rFonts w:asciiTheme="majorHAnsi" w:hAnsiTheme="majorHAnsi" w:cstheme="majorHAnsi"/>
        </w:rPr>
      </w:pPr>
    </w:p>
    <w:p w14:paraId="7323609C" w14:textId="54A043AC" w:rsidR="00152114" w:rsidRDefault="00152114" w:rsidP="00235C59">
      <w:pPr>
        <w:pStyle w:val="Sinespaciado"/>
        <w:jc w:val="both"/>
        <w:rPr>
          <w:rFonts w:asciiTheme="majorHAnsi" w:hAnsiTheme="majorHAnsi" w:cstheme="majorHAnsi"/>
        </w:rPr>
      </w:pPr>
    </w:p>
    <w:p w14:paraId="2350F06F" w14:textId="55F715A4" w:rsidR="00152114" w:rsidRDefault="00152114" w:rsidP="00235C59">
      <w:pPr>
        <w:pStyle w:val="Sinespaciado"/>
        <w:jc w:val="both"/>
        <w:rPr>
          <w:rFonts w:asciiTheme="majorHAnsi" w:hAnsiTheme="majorHAnsi" w:cstheme="majorHAnsi"/>
        </w:rPr>
      </w:pPr>
    </w:p>
    <w:p w14:paraId="03061863" w14:textId="3D65DDA9" w:rsidR="00152114" w:rsidRDefault="00152114" w:rsidP="00235C59">
      <w:pPr>
        <w:pStyle w:val="Sinespaciado"/>
        <w:jc w:val="both"/>
        <w:rPr>
          <w:rFonts w:asciiTheme="majorHAnsi" w:hAnsiTheme="majorHAnsi" w:cstheme="majorHAnsi"/>
        </w:rPr>
      </w:pPr>
    </w:p>
    <w:p w14:paraId="07F57D6E" w14:textId="42697E50" w:rsidR="00152114" w:rsidRDefault="00152114" w:rsidP="00235C59">
      <w:pPr>
        <w:pStyle w:val="Sinespaciado"/>
        <w:jc w:val="both"/>
        <w:rPr>
          <w:rFonts w:asciiTheme="majorHAnsi" w:hAnsiTheme="majorHAnsi" w:cstheme="majorHAnsi"/>
        </w:rPr>
      </w:pPr>
    </w:p>
    <w:p w14:paraId="641F9CF9" w14:textId="27111451" w:rsidR="00152114" w:rsidRDefault="00152114" w:rsidP="00235C59">
      <w:pPr>
        <w:pStyle w:val="Sinespaciado"/>
        <w:jc w:val="both"/>
        <w:rPr>
          <w:rFonts w:asciiTheme="majorHAnsi" w:hAnsiTheme="majorHAnsi" w:cstheme="majorHAnsi"/>
        </w:rPr>
      </w:pPr>
    </w:p>
    <w:p w14:paraId="55452FA8" w14:textId="0F830248" w:rsidR="00152114" w:rsidRDefault="00152114" w:rsidP="00235C59">
      <w:pPr>
        <w:pStyle w:val="Sinespaciado"/>
        <w:jc w:val="both"/>
        <w:rPr>
          <w:rFonts w:asciiTheme="majorHAnsi" w:hAnsiTheme="majorHAnsi" w:cstheme="majorHAnsi"/>
        </w:rPr>
      </w:pPr>
    </w:p>
    <w:p w14:paraId="2FFB3F80" w14:textId="565EC70E" w:rsidR="00152114" w:rsidRDefault="00152114" w:rsidP="00235C59">
      <w:pPr>
        <w:pStyle w:val="Sinespaciado"/>
        <w:jc w:val="both"/>
        <w:rPr>
          <w:rFonts w:asciiTheme="majorHAnsi" w:hAnsiTheme="majorHAnsi" w:cstheme="majorHAnsi"/>
        </w:rPr>
      </w:pPr>
    </w:p>
    <w:p w14:paraId="0D073DB4" w14:textId="5C24A89F" w:rsidR="00152114" w:rsidRDefault="00152114" w:rsidP="00235C59">
      <w:pPr>
        <w:pStyle w:val="Sinespaciado"/>
        <w:jc w:val="both"/>
        <w:rPr>
          <w:rFonts w:asciiTheme="majorHAnsi" w:hAnsiTheme="majorHAnsi" w:cstheme="majorHAnsi"/>
        </w:rPr>
      </w:pPr>
    </w:p>
    <w:p w14:paraId="0565B228" w14:textId="3541AE48" w:rsidR="00152114" w:rsidRDefault="00152114" w:rsidP="00235C59">
      <w:pPr>
        <w:pStyle w:val="Sinespaciado"/>
        <w:jc w:val="both"/>
        <w:rPr>
          <w:rFonts w:asciiTheme="majorHAnsi" w:hAnsiTheme="majorHAnsi" w:cstheme="majorHAnsi"/>
        </w:rPr>
      </w:pPr>
    </w:p>
    <w:p w14:paraId="33C7D474" w14:textId="28818694" w:rsidR="00152114" w:rsidRDefault="00152114" w:rsidP="00235C59">
      <w:pPr>
        <w:pStyle w:val="Sinespaciado"/>
        <w:jc w:val="both"/>
        <w:rPr>
          <w:rFonts w:asciiTheme="majorHAnsi" w:hAnsiTheme="majorHAnsi" w:cstheme="majorHAnsi"/>
        </w:rPr>
      </w:pPr>
    </w:p>
    <w:p w14:paraId="0C149F94" w14:textId="6992C403" w:rsidR="00152114" w:rsidRDefault="00152114" w:rsidP="00235C59">
      <w:pPr>
        <w:pStyle w:val="Sinespaciado"/>
        <w:jc w:val="both"/>
        <w:rPr>
          <w:rFonts w:asciiTheme="majorHAnsi" w:hAnsiTheme="majorHAnsi" w:cstheme="majorHAnsi"/>
        </w:rPr>
      </w:pPr>
    </w:p>
    <w:p w14:paraId="3E7698E8" w14:textId="2EC5F123" w:rsidR="00152114" w:rsidRDefault="00152114" w:rsidP="00235C59">
      <w:pPr>
        <w:pStyle w:val="Sinespaciado"/>
        <w:jc w:val="both"/>
        <w:rPr>
          <w:rFonts w:asciiTheme="majorHAnsi" w:hAnsiTheme="majorHAnsi" w:cstheme="majorHAnsi"/>
        </w:rPr>
      </w:pPr>
    </w:p>
    <w:p w14:paraId="7AC08914" w14:textId="74101A10" w:rsidR="00152114" w:rsidRDefault="00152114" w:rsidP="00235C59">
      <w:pPr>
        <w:pStyle w:val="Sinespaciado"/>
        <w:jc w:val="both"/>
        <w:rPr>
          <w:rFonts w:asciiTheme="majorHAnsi" w:hAnsiTheme="majorHAnsi" w:cstheme="majorHAnsi"/>
        </w:rPr>
      </w:pPr>
    </w:p>
    <w:p w14:paraId="28C4BD31" w14:textId="77A2D4FA" w:rsidR="00152114" w:rsidRDefault="00152114" w:rsidP="00235C59">
      <w:pPr>
        <w:pStyle w:val="Sinespaciado"/>
        <w:jc w:val="both"/>
        <w:rPr>
          <w:rFonts w:asciiTheme="majorHAnsi" w:hAnsiTheme="majorHAnsi" w:cstheme="majorHAnsi"/>
        </w:rPr>
      </w:pPr>
    </w:p>
    <w:p w14:paraId="3CD16811" w14:textId="7674E332" w:rsidR="00152114" w:rsidRDefault="00152114" w:rsidP="00235C59">
      <w:pPr>
        <w:pStyle w:val="Sinespaciado"/>
        <w:jc w:val="both"/>
        <w:rPr>
          <w:rFonts w:asciiTheme="majorHAnsi" w:hAnsiTheme="majorHAnsi" w:cstheme="majorHAnsi"/>
        </w:rPr>
      </w:pPr>
    </w:p>
    <w:p w14:paraId="7D3CF0A4" w14:textId="3CC49988" w:rsidR="00152114" w:rsidRDefault="00152114" w:rsidP="00235C59">
      <w:pPr>
        <w:pStyle w:val="Sinespaciado"/>
        <w:jc w:val="both"/>
        <w:rPr>
          <w:rFonts w:asciiTheme="majorHAnsi" w:hAnsiTheme="majorHAnsi" w:cstheme="majorHAnsi"/>
        </w:rPr>
      </w:pPr>
    </w:p>
    <w:p w14:paraId="5D42DC3B" w14:textId="77777777" w:rsidR="00152114" w:rsidRPr="00235C59" w:rsidRDefault="00152114" w:rsidP="00235C59">
      <w:pPr>
        <w:pStyle w:val="Sinespaciado"/>
        <w:jc w:val="both"/>
        <w:rPr>
          <w:rFonts w:asciiTheme="majorHAnsi" w:hAnsiTheme="majorHAnsi" w:cstheme="majorHAnsi"/>
        </w:rPr>
      </w:pPr>
    </w:p>
    <w:p w14:paraId="5CBF323E" w14:textId="3522754A" w:rsidR="00D7262D" w:rsidRPr="00235C59" w:rsidRDefault="0081486E" w:rsidP="00235C59">
      <w:pPr>
        <w:pStyle w:val="Ttulo2"/>
        <w:jc w:val="center"/>
        <w:rPr>
          <w:b/>
          <w:bCs/>
          <w:sz w:val="28"/>
          <w:szCs w:val="28"/>
        </w:rPr>
      </w:pPr>
      <w:bookmarkStart w:id="0" w:name="_Toc56638490"/>
      <w:bookmarkStart w:id="1" w:name="_Toc56638685"/>
      <w:bookmarkStart w:id="2" w:name="_Toc56638960"/>
      <w:bookmarkStart w:id="3" w:name="_Toc56639084"/>
      <w:bookmarkStart w:id="4" w:name="_Hlk56638849"/>
      <w:r w:rsidRPr="00235C59">
        <w:rPr>
          <w:b/>
          <w:bCs/>
          <w:sz w:val="28"/>
          <w:szCs w:val="28"/>
        </w:rPr>
        <w:lastRenderedPageBreak/>
        <w:t>Cuarta</w:t>
      </w:r>
      <w:r w:rsidR="00FE1F3C" w:rsidRPr="00235C59">
        <w:rPr>
          <w:b/>
          <w:bCs/>
          <w:sz w:val="28"/>
          <w:szCs w:val="28"/>
        </w:rPr>
        <w:t xml:space="preserve"> catequesis virtual de Año Bíblico</w:t>
      </w:r>
      <w:bookmarkEnd w:id="0"/>
      <w:bookmarkEnd w:id="1"/>
      <w:bookmarkEnd w:id="2"/>
      <w:bookmarkEnd w:id="3"/>
    </w:p>
    <w:p w14:paraId="05FA57BA" w14:textId="77777777" w:rsidR="00235C59" w:rsidRPr="00235C59" w:rsidRDefault="00235C59" w:rsidP="00235C59">
      <w:pPr>
        <w:jc w:val="center"/>
        <w:rPr>
          <w:b/>
          <w:bCs/>
        </w:rPr>
      </w:pPr>
    </w:p>
    <w:p w14:paraId="2DF76C8F" w14:textId="12ED7D98" w:rsidR="00FE1F3C" w:rsidRPr="00235C59" w:rsidRDefault="0081486E" w:rsidP="00235C59">
      <w:pPr>
        <w:pStyle w:val="Ttulo2"/>
        <w:jc w:val="center"/>
        <w:rPr>
          <w:b/>
          <w:bCs/>
        </w:rPr>
      </w:pPr>
      <w:bookmarkStart w:id="5" w:name="_Toc56638491"/>
      <w:bookmarkStart w:id="6" w:name="_Toc56638686"/>
      <w:bookmarkStart w:id="7" w:name="_Toc56638961"/>
      <w:bookmarkStart w:id="8" w:name="_Toc56639085"/>
      <w:r w:rsidRPr="00235C59">
        <w:rPr>
          <w:b/>
          <w:bCs/>
        </w:rPr>
        <w:t>Encuentro 4</w:t>
      </w:r>
      <w:bookmarkEnd w:id="5"/>
      <w:bookmarkEnd w:id="6"/>
      <w:bookmarkEnd w:id="7"/>
      <w:bookmarkEnd w:id="8"/>
    </w:p>
    <w:bookmarkEnd w:id="4"/>
    <w:p w14:paraId="352E686F" w14:textId="77777777" w:rsidR="00235C59" w:rsidRPr="00235C59" w:rsidRDefault="00235C59" w:rsidP="00235C59">
      <w:pPr>
        <w:pStyle w:val="Sinespaciado"/>
        <w:jc w:val="center"/>
        <w:rPr>
          <w:rFonts w:asciiTheme="majorHAnsi" w:hAnsiTheme="majorHAnsi" w:cstheme="majorHAnsi"/>
          <w:b/>
          <w:bCs/>
        </w:rPr>
      </w:pPr>
    </w:p>
    <w:p w14:paraId="080C8358" w14:textId="6D399C78" w:rsidR="00FE1F3C" w:rsidRPr="00235C59" w:rsidRDefault="00D7262D" w:rsidP="00235C59">
      <w:pPr>
        <w:pStyle w:val="Ttulo2"/>
        <w:jc w:val="center"/>
        <w:rPr>
          <w:b/>
          <w:bCs/>
        </w:rPr>
      </w:pPr>
      <w:bookmarkStart w:id="9" w:name="_Toc56639086"/>
      <w:r w:rsidRPr="00235C59">
        <w:rPr>
          <w:b/>
          <w:bCs/>
        </w:rPr>
        <w:t>“</w:t>
      </w:r>
      <w:r w:rsidR="0081486E" w:rsidRPr="00235C59">
        <w:rPr>
          <w:b/>
          <w:bCs/>
        </w:rPr>
        <w:t>¿Cómo orar con la Biblia</w:t>
      </w:r>
      <w:r w:rsidRPr="00235C59">
        <w:rPr>
          <w:b/>
          <w:bCs/>
        </w:rPr>
        <w:t>?</w:t>
      </w:r>
      <w:r w:rsidR="00FE1F3C" w:rsidRPr="00235C59">
        <w:rPr>
          <w:b/>
          <w:bCs/>
        </w:rPr>
        <w:t>”</w:t>
      </w:r>
      <w:bookmarkEnd w:id="9"/>
    </w:p>
    <w:p w14:paraId="56348BD9" w14:textId="77777777" w:rsidR="00235C59" w:rsidRPr="00235C59" w:rsidRDefault="00235C59" w:rsidP="00235C59"/>
    <w:p w14:paraId="63176ED4" w14:textId="13CBDABD" w:rsidR="00FE1F3C" w:rsidRDefault="00FE1F3C" w:rsidP="00235C59">
      <w:pPr>
        <w:pStyle w:val="Sinespaciado"/>
        <w:jc w:val="both"/>
        <w:rPr>
          <w:rFonts w:asciiTheme="majorHAnsi" w:hAnsiTheme="majorHAnsi" w:cstheme="majorHAnsi"/>
        </w:rPr>
      </w:pPr>
      <w:r w:rsidRPr="00235C59">
        <w:rPr>
          <w:rFonts w:asciiTheme="majorHAnsi" w:hAnsiTheme="majorHAnsi" w:cstheme="majorHAnsi"/>
        </w:rPr>
        <w:t xml:space="preserve">Buenas días estimados PP. FF espero que se encuentren muy bien de salud con la ayuda de Dios y de nuestra Santa Madre la Bienaventurada Virgen María. Les escribo el </w:t>
      </w:r>
      <w:r w:rsidR="00D7262D" w:rsidRPr="00235C59">
        <w:rPr>
          <w:rFonts w:asciiTheme="majorHAnsi" w:hAnsiTheme="majorHAnsi" w:cstheme="majorHAnsi"/>
        </w:rPr>
        <w:t xml:space="preserve">orden del inicio del encuentro </w:t>
      </w:r>
      <w:r w:rsidR="0081486E" w:rsidRPr="00235C59">
        <w:rPr>
          <w:rFonts w:asciiTheme="majorHAnsi" w:hAnsiTheme="majorHAnsi" w:cstheme="majorHAnsi"/>
        </w:rPr>
        <w:t>4</w:t>
      </w:r>
      <w:r w:rsidRPr="00235C59">
        <w:rPr>
          <w:rFonts w:asciiTheme="majorHAnsi" w:hAnsiTheme="majorHAnsi" w:cstheme="majorHAnsi"/>
        </w:rPr>
        <w:t xml:space="preserve">. </w:t>
      </w:r>
    </w:p>
    <w:p w14:paraId="0E933405" w14:textId="77777777" w:rsidR="00235C59" w:rsidRPr="00235C59" w:rsidRDefault="00235C59" w:rsidP="00235C59">
      <w:pPr>
        <w:pStyle w:val="Sinespaciado"/>
        <w:jc w:val="both"/>
        <w:rPr>
          <w:rFonts w:asciiTheme="majorHAnsi" w:hAnsiTheme="majorHAnsi" w:cstheme="majorHAnsi"/>
        </w:rPr>
      </w:pPr>
    </w:p>
    <w:p w14:paraId="1503AD22" w14:textId="77777777" w:rsidR="00FE1F3C" w:rsidRPr="00235C59" w:rsidRDefault="00FE1F3C" w:rsidP="00235C59">
      <w:pPr>
        <w:pStyle w:val="Sinespaciado"/>
        <w:jc w:val="both"/>
        <w:rPr>
          <w:rFonts w:asciiTheme="majorHAnsi" w:hAnsiTheme="majorHAnsi" w:cstheme="majorHAnsi"/>
        </w:rPr>
      </w:pPr>
      <w:r w:rsidRPr="00235C59">
        <w:rPr>
          <w:rFonts w:asciiTheme="majorHAnsi" w:hAnsiTheme="majorHAnsi" w:cstheme="majorHAnsi"/>
        </w:rPr>
        <w:t>En sus casas preparan un lugar apropiado para dar la catequesis a sus hijos/as:</w:t>
      </w:r>
    </w:p>
    <w:p w14:paraId="4915BD54" w14:textId="403F4F80" w:rsidR="00FE1F3C" w:rsidRDefault="00FE1F3C" w:rsidP="00235C59">
      <w:pPr>
        <w:pStyle w:val="Sinespaciado"/>
        <w:jc w:val="both"/>
        <w:rPr>
          <w:rFonts w:asciiTheme="majorHAnsi" w:hAnsiTheme="majorHAnsi" w:cstheme="majorHAnsi"/>
        </w:rPr>
      </w:pPr>
      <w:r w:rsidRPr="00235C59">
        <w:rPr>
          <w:rFonts w:asciiTheme="majorHAnsi" w:hAnsiTheme="majorHAnsi" w:cstheme="majorHAnsi"/>
        </w:rPr>
        <w:t>Una mesa, mantel, cruz, cuadro de la Virgen, vela, flores, Biblia (Entronización de la Biblia)</w:t>
      </w:r>
    </w:p>
    <w:p w14:paraId="57D9B75E" w14:textId="77777777" w:rsidR="00235C59" w:rsidRPr="00235C59" w:rsidRDefault="00235C59" w:rsidP="00235C59">
      <w:pPr>
        <w:pStyle w:val="Sinespaciado"/>
        <w:jc w:val="both"/>
        <w:rPr>
          <w:rFonts w:asciiTheme="majorHAnsi" w:hAnsiTheme="majorHAnsi" w:cstheme="majorHAnsi"/>
        </w:rPr>
      </w:pPr>
    </w:p>
    <w:p w14:paraId="2CA0BD93" w14:textId="09A70B43" w:rsidR="00FE1F3C" w:rsidRPr="00235C59" w:rsidRDefault="00FE1F3C" w:rsidP="00FC146D">
      <w:pPr>
        <w:pStyle w:val="Ttulo2"/>
        <w:rPr>
          <w:rStyle w:val="Referenciaintensa"/>
        </w:rPr>
      </w:pPr>
      <w:bookmarkStart w:id="10" w:name="_Toc56639087"/>
      <w:r w:rsidRPr="00235C59">
        <w:rPr>
          <w:rStyle w:val="Referenciaintensa"/>
        </w:rPr>
        <w:t>Invocación al Espíritu Santo</w:t>
      </w:r>
      <w:bookmarkEnd w:id="10"/>
    </w:p>
    <w:p w14:paraId="23B56568" w14:textId="77777777" w:rsidR="00BF36DE" w:rsidRPr="00235C59" w:rsidRDefault="00BF36DE" w:rsidP="00235C59">
      <w:pPr>
        <w:pStyle w:val="Sinespaciado"/>
        <w:jc w:val="center"/>
        <w:rPr>
          <w:rFonts w:asciiTheme="majorHAnsi" w:eastAsia="Times New Roman" w:hAnsiTheme="majorHAnsi" w:cstheme="majorHAnsi"/>
          <w:color w:val="333333"/>
          <w:lang w:eastAsia="es-ES"/>
        </w:rPr>
      </w:pPr>
      <w:r w:rsidRPr="00235C59">
        <w:rPr>
          <w:rFonts w:asciiTheme="majorHAnsi" w:eastAsia="Times New Roman" w:hAnsiTheme="majorHAnsi" w:cstheme="majorHAnsi"/>
          <w:color w:val="333333"/>
          <w:lang w:eastAsia="es-ES"/>
        </w:rPr>
        <w:t>(Verso)</w:t>
      </w:r>
      <w:r w:rsidRPr="00235C59">
        <w:rPr>
          <w:rFonts w:asciiTheme="majorHAnsi" w:eastAsia="Times New Roman" w:hAnsiTheme="majorHAnsi" w:cstheme="majorHAnsi"/>
          <w:color w:val="333333"/>
          <w:lang w:eastAsia="es-ES"/>
        </w:rPr>
        <w:br/>
        <w:t>Ven Espíritu Santo, llena los corazones de tus fieles.</w:t>
      </w:r>
      <w:r w:rsidRPr="00235C59">
        <w:rPr>
          <w:rFonts w:asciiTheme="majorHAnsi" w:eastAsia="Times New Roman" w:hAnsiTheme="majorHAnsi" w:cstheme="majorHAnsi"/>
          <w:color w:val="333333"/>
          <w:lang w:eastAsia="es-ES"/>
        </w:rPr>
        <w:br/>
        <w:t>(Respuesta)</w:t>
      </w:r>
      <w:r w:rsidRPr="00235C59">
        <w:rPr>
          <w:rFonts w:asciiTheme="majorHAnsi" w:eastAsia="Times New Roman" w:hAnsiTheme="majorHAnsi" w:cstheme="majorHAnsi"/>
          <w:color w:val="333333"/>
          <w:lang w:eastAsia="es-ES"/>
        </w:rPr>
        <w:br/>
        <w:t>Y enciende en ellos el fuego de tu amor.</w:t>
      </w:r>
      <w:r w:rsidRPr="00235C59">
        <w:rPr>
          <w:rFonts w:asciiTheme="majorHAnsi" w:eastAsia="Times New Roman" w:hAnsiTheme="majorHAnsi" w:cstheme="majorHAnsi"/>
          <w:color w:val="333333"/>
          <w:lang w:eastAsia="es-ES"/>
        </w:rPr>
        <w:br/>
        <w:t>(Verso)</w:t>
      </w:r>
      <w:r w:rsidRPr="00235C59">
        <w:rPr>
          <w:rFonts w:asciiTheme="majorHAnsi" w:eastAsia="Times New Roman" w:hAnsiTheme="majorHAnsi" w:cstheme="majorHAnsi"/>
          <w:color w:val="333333"/>
          <w:lang w:eastAsia="es-ES"/>
        </w:rPr>
        <w:br/>
        <w:t>Envía tu Espíritu y serán creadas todas las cosas.</w:t>
      </w:r>
      <w:r w:rsidRPr="00235C59">
        <w:rPr>
          <w:rFonts w:asciiTheme="majorHAnsi" w:eastAsia="Times New Roman" w:hAnsiTheme="majorHAnsi" w:cstheme="majorHAnsi"/>
          <w:color w:val="333333"/>
          <w:lang w:eastAsia="es-ES"/>
        </w:rPr>
        <w:br/>
        <w:t>(Respuesta)</w:t>
      </w:r>
      <w:r w:rsidRPr="00235C59">
        <w:rPr>
          <w:rFonts w:asciiTheme="majorHAnsi" w:eastAsia="Times New Roman" w:hAnsiTheme="majorHAnsi" w:cstheme="majorHAnsi"/>
          <w:color w:val="333333"/>
          <w:lang w:eastAsia="es-ES"/>
        </w:rPr>
        <w:br/>
        <w:t>Y renovarás la faz de la tierra.</w:t>
      </w:r>
    </w:p>
    <w:p w14:paraId="00FFFDA2" w14:textId="77777777" w:rsidR="00BF36DE" w:rsidRPr="00235C59" w:rsidRDefault="00BF36DE" w:rsidP="00235C59">
      <w:pPr>
        <w:pStyle w:val="Sinespaciado"/>
        <w:jc w:val="center"/>
        <w:rPr>
          <w:rFonts w:asciiTheme="majorHAnsi" w:eastAsia="Times New Roman" w:hAnsiTheme="majorHAnsi" w:cstheme="majorHAnsi"/>
          <w:color w:val="333333"/>
          <w:lang w:eastAsia="es-ES"/>
        </w:rPr>
      </w:pPr>
      <w:r w:rsidRPr="00235C59">
        <w:rPr>
          <w:rFonts w:asciiTheme="majorHAnsi" w:eastAsia="Times New Roman" w:hAnsiTheme="majorHAnsi" w:cstheme="majorHAnsi"/>
          <w:color w:val="333333"/>
          <w:lang w:eastAsia="es-ES"/>
        </w:rPr>
        <w:t>Oremos:</w:t>
      </w:r>
      <w:r w:rsidRPr="00235C59">
        <w:rPr>
          <w:rFonts w:asciiTheme="majorHAnsi" w:eastAsia="Times New Roman" w:hAnsiTheme="majorHAnsi" w:cstheme="majorHAnsi"/>
          <w:color w:val="333333"/>
          <w:lang w:eastAsia="es-ES"/>
        </w:rPr>
        <w:br/>
        <w:t>¡Oh Dios, que has instruido</w:t>
      </w:r>
      <w:r w:rsidRPr="00235C59">
        <w:rPr>
          <w:rFonts w:asciiTheme="majorHAnsi" w:eastAsia="Times New Roman" w:hAnsiTheme="majorHAnsi" w:cstheme="majorHAnsi"/>
          <w:color w:val="333333"/>
          <w:lang w:eastAsia="es-ES"/>
        </w:rPr>
        <w:br/>
        <w:t>los corazones de tus fieles</w:t>
      </w:r>
      <w:r w:rsidRPr="00235C59">
        <w:rPr>
          <w:rFonts w:asciiTheme="majorHAnsi" w:eastAsia="Times New Roman" w:hAnsiTheme="majorHAnsi" w:cstheme="majorHAnsi"/>
          <w:color w:val="333333"/>
          <w:lang w:eastAsia="es-ES"/>
        </w:rPr>
        <w:br/>
        <w:t>con luz del Espíritu Santo!,</w:t>
      </w:r>
      <w:r w:rsidRPr="00235C59">
        <w:rPr>
          <w:rFonts w:asciiTheme="majorHAnsi" w:eastAsia="Times New Roman" w:hAnsiTheme="majorHAnsi" w:cstheme="majorHAnsi"/>
          <w:color w:val="333333"/>
          <w:lang w:eastAsia="es-ES"/>
        </w:rPr>
        <w:br/>
        <w:t>concédenos que sintamos rectamente</w:t>
      </w:r>
      <w:r w:rsidRPr="00235C59">
        <w:rPr>
          <w:rFonts w:asciiTheme="majorHAnsi" w:eastAsia="Times New Roman" w:hAnsiTheme="majorHAnsi" w:cstheme="majorHAnsi"/>
          <w:color w:val="333333"/>
          <w:lang w:eastAsia="es-ES"/>
        </w:rPr>
        <w:br/>
        <w:t>con el mismo Espíritu</w:t>
      </w:r>
      <w:r w:rsidRPr="00235C59">
        <w:rPr>
          <w:rFonts w:asciiTheme="majorHAnsi" w:eastAsia="Times New Roman" w:hAnsiTheme="majorHAnsi" w:cstheme="majorHAnsi"/>
          <w:color w:val="333333"/>
          <w:lang w:eastAsia="es-ES"/>
        </w:rPr>
        <w:br/>
        <w:t>y gocemos siempre de su divino consuelo.</w:t>
      </w:r>
      <w:r w:rsidRPr="00235C59">
        <w:rPr>
          <w:rFonts w:asciiTheme="majorHAnsi" w:eastAsia="Times New Roman" w:hAnsiTheme="majorHAnsi" w:cstheme="majorHAnsi"/>
          <w:color w:val="333333"/>
          <w:lang w:eastAsia="es-ES"/>
        </w:rPr>
        <w:br/>
        <w:t>Por Jesucristo Nuestro Señor.</w:t>
      </w:r>
    </w:p>
    <w:p w14:paraId="77B1E1D3" w14:textId="7AA4CF9B" w:rsidR="00BF36DE" w:rsidRDefault="00BF36DE" w:rsidP="00235C59">
      <w:pPr>
        <w:pStyle w:val="Sinespaciado"/>
        <w:jc w:val="center"/>
        <w:rPr>
          <w:rFonts w:asciiTheme="majorHAnsi" w:eastAsia="Times New Roman" w:hAnsiTheme="majorHAnsi" w:cstheme="majorHAnsi"/>
          <w:color w:val="333333"/>
          <w:lang w:eastAsia="es-ES"/>
        </w:rPr>
      </w:pPr>
      <w:r w:rsidRPr="00235C59">
        <w:rPr>
          <w:rFonts w:asciiTheme="majorHAnsi" w:eastAsia="Times New Roman" w:hAnsiTheme="majorHAnsi" w:cstheme="majorHAnsi"/>
          <w:b/>
          <w:bCs/>
          <w:color w:val="333333"/>
          <w:lang w:eastAsia="es-ES"/>
        </w:rPr>
        <w:t>Amén</w:t>
      </w:r>
      <w:r w:rsidRPr="00235C59">
        <w:rPr>
          <w:rFonts w:asciiTheme="majorHAnsi" w:eastAsia="Times New Roman" w:hAnsiTheme="majorHAnsi" w:cstheme="majorHAnsi"/>
          <w:color w:val="333333"/>
          <w:lang w:eastAsia="es-ES"/>
        </w:rPr>
        <w:t>.</w:t>
      </w:r>
    </w:p>
    <w:p w14:paraId="1FBD57B6" w14:textId="77777777" w:rsidR="00235C59" w:rsidRPr="00235C59" w:rsidRDefault="00235C59" w:rsidP="00235C59">
      <w:pPr>
        <w:pStyle w:val="Sinespaciado"/>
        <w:jc w:val="center"/>
        <w:rPr>
          <w:rFonts w:asciiTheme="majorHAnsi" w:eastAsia="Times New Roman" w:hAnsiTheme="majorHAnsi" w:cstheme="majorHAnsi"/>
          <w:color w:val="333333"/>
          <w:lang w:eastAsia="es-ES"/>
        </w:rPr>
      </w:pPr>
    </w:p>
    <w:p w14:paraId="44D3E835" w14:textId="5D724B8C" w:rsidR="00FE1F3C" w:rsidRPr="00235C59" w:rsidRDefault="00FE1F3C" w:rsidP="00235C59">
      <w:pPr>
        <w:pStyle w:val="Sinespaciado"/>
        <w:ind w:left="708"/>
        <w:rPr>
          <w:rFonts w:asciiTheme="majorHAnsi" w:hAnsiTheme="majorHAnsi" w:cstheme="majorHAnsi"/>
          <w:b/>
          <w:bCs/>
          <w:color w:val="353535"/>
          <w:shd w:val="clear" w:color="auto" w:fill="FFFFFF"/>
        </w:rPr>
      </w:pPr>
      <w:r w:rsidRPr="00235C59">
        <w:rPr>
          <w:rFonts w:asciiTheme="majorHAnsi" w:hAnsiTheme="majorHAnsi" w:cstheme="majorHAnsi"/>
          <w:b/>
          <w:bCs/>
          <w:color w:val="353535"/>
          <w:shd w:val="clear" w:color="auto" w:fill="FFFFFF"/>
        </w:rPr>
        <w:t xml:space="preserve">Oración </w:t>
      </w:r>
    </w:p>
    <w:p w14:paraId="1A444A18" w14:textId="2112D0C8" w:rsidR="00FE1F3C" w:rsidRDefault="0081486E" w:rsidP="00235C59">
      <w:pPr>
        <w:pStyle w:val="Sinespaciado"/>
        <w:ind w:left="708"/>
        <w:jc w:val="both"/>
        <w:rPr>
          <w:rFonts w:asciiTheme="majorHAnsi" w:hAnsiTheme="majorHAnsi" w:cstheme="majorHAnsi"/>
          <w:color w:val="353535"/>
          <w:shd w:val="clear" w:color="auto" w:fill="FFFFFF"/>
        </w:rPr>
      </w:pPr>
      <w:r w:rsidRPr="00235C59">
        <w:rPr>
          <w:rFonts w:asciiTheme="majorHAnsi" w:hAnsiTheme="majorHAnsi" w:cstheme="majorHAnsi"/>
          <w:color w:val="353535"/>
          <w:shd w:val="clear" w:color="auto" w:fill="FFFFFF"/>
        </w:rPr>
        <w:t>Creo Señor, que estás en el Sagrario de la iglesia, en el S</w:t>
      </w:r>
      <w:r w:rsidR="00FE1F3C" w:rsidRPr="00235C59">
        <w:rPr>
          <w:rFonts w:asciiTheme="majorHAnsi" w:hAnsiTheme="majorHAnsi" w:cstheme="majorHAnsi"/>
          <w:color w:val="353535"/>
          <w:shd w:val="clear" w:color="auto" w:fill="FFFFFF"/>
        </w:rPr>
        <w:t>agrario de</w:t>
      </w:r>
      <w:r w:rsidRPr="00235C59">
        <w:rPr>
          <w:rFonts w:asciiTheme="majorHAnsi" w:hAnsiTheme="majorHAnsi" w:cstheme="majorHAnsi"/>
          <w:color w:val="353535"/>
          <w:shd w:val="clear" w:color="auto" w:fill="FFFFFF"/>
        </w:rPr>
        <w:t xml:space="preserve"> mi alma y en el S</w:t>
      </w:r>
      <w:r w:rsidR="00FE1F3C" w:rsidRPr="00235C59">
        <w:rPr>
          <w:rFonts w:asciiTheme="majorHAnsi" w:hAnsiTheme="majorHAnsi" w:cstheme="majorHAnsi"/>
          <w:color w:val="353535"/>
          <w:shd w:val="clear" w:color="auto" w:fill="FFFFFF"/>
        </w:rPr>
        <w:t>agrario de las almas que me rodean, porque lo creo, te pido que m</w:t>
      </w:r>
      <w:r w:rsidRPr="00235C59">
        <w:rPr>
          <w:rFonts w:asciiTheme="majorHAnsi" w:hAnsiTheme="majorHAnsi" w:cstheme="majorHAnsi"/>
          <w:color w:val="353535"/>
          <w:shd w:val="clear" w:color="auto" w:fill="FFFFFF"/>
        </w:rPr>
        <w:t>e hable desde cada uno de esos S</w:t>
      </w:r>
      <w:r w:rsidR="00FE1F3C" w:rsidRPr="00235C59">
        <w:rPr>
          <w:rFonts w:asciiTheme="majorHAnsi" w:hAnsiTheme="majorHAnsi" w:cstheme="majorHAnsi"/>
          <w:color w:val="353535"/>
          <w:shd w:val="clear" w:color="auto" w:fill="FFFFFF"/>
        </w:rPr>
        <w:t>agrarios.</w:t>
      </w:r>
      <w:r w:rsidR="00235C59">
        <w:rPr>
          <w:rFonts w:asciiTheme="majorHAnsi" w:hAnsiTheme="majorHAnsi" w:cstheme="majorHAnsi"/>
          <w:color w:val="353535"/>
          <w:shd w:val="clear" w:color="auto" w:fill="FFFFFF"/>
        </w:rPr>
        <w:t xml:space="preserve"> </w:t>
      </w:r>
      <w:r w:rsidR="00FE1F3C" w:rsidRPr="00235C59">
        <w:rPr>
          <w:rFonts w:asciiTheme="majorHAnsi" w:hAnsiTheme="majorHAnsi" w:cstheme="majorHAnsi"/>
          <w:b/>
          <w:bCs/>
          <w:color w:val="353535"/>
          <w:shd w:val="clear" w:color="auto" w:fill="FFFFFF"/>
        </w:rPr>
        <w:t>Amén</w:t>
      </w:r>
      <w:r w:rsidR="00235C59">
        <w:rPr>
          <w:rFonts w:asciiTheme="majorHAnsi" w:hAnsiTheme="majorHAnsi" w:cstheme="majorHAnsi"/>
          <w:color w:val="353535"/>
          <w:shd w:val="clear" w:color="auto" w:fill="FFFFFF"/>
        </w:rPr>
        <w:t>.</w:t>
      </w:r>
    </w:p>
    <w:p w14:paraId="0EC5BD2B" w14:textId="77777777" w:rsidR="00235C59" w:rsidRPr="00235C59" w:rsidRDefault="00235C59" w:rsidP="00235C59">
      <w:pPr>
        <w:pStyle w:val="Sinespaciado"/>
        <w:ind w:left="708"/>
        <w:jc w:val="both"/>
        <w:rPr>
          <w:rFonts w:asciiTheme="majorHAnsi" w:hAnsiTheme="majorHAnsi" w:cstheme="majorHAnsi"/>
          <w:color w:val="353535"/>
          <w:shd w:val="clear" w:color="auto" w:fill="FFFFFF"/>
        </w:rPr>
      </w:pPr>
    </w:p>
    <w:p w14:paraId="48DB419A" w14:textId="77777777" w:rsidR="00FE1F3C" w:rsidRPr="00235C59" w:rsidRDefault="00FE1F3C" w:rsidP="00235C59">
      <w:pPr>
        <w:pStyle w:val="Sinespaciado"/>
        <w:ind w:left="708"/>
        <w:jc w:val="both"/>
        <w:rPr>
          <w:rFonts w:asciiTheme="majorHAnsi" w:hAnsiTheme="majorHAnsi" w:cstheme="majorHAnsi"/>
          <w:b/>
          <w:bCs/>
          <w:color w:val="353535"/>
          <w:shd w:val="clear" w:color="auto" w:fill="FFFFFF"/>
        </w:rPr>
      </w:pPr>
      <w:r w:rsidRPr="00235C59">
        <w:rPr>
          <w:rFonts w:asciiTheme="majorHAnsi" w:hAnsiTheme="majorHAnsi" w:cstheme="majorHAnsi"/>
          <w:b/>
          <w:bCs/>
          <w:color w:val="353535"/>
          <w:shd w:val="clear" w:color="auto" w:fill="FFFFFF"/>
        </w:rPr>
        <w:t>Oración a San Miguel Arcángel</w:t>
      </w:r>
    </w:p>
    <w:p w14:paraId="765C761F" w14:textId="77777777" w:rsidR="00235C59" w:rsidRDefault="00FE1F3C" w:rsidP="00235C59">
      <w:pPr>
        <w:pStyle w:val="Sinespaciado"/>
        <w:ind w:left="708"/>
        <w:jc w:val="both"/>
        <w:rPr>
          <w:rFonts w:asciiTheme="majorHAnsi" w:hAnsiTheme="majorHAnsi" w:cstheme="majorHAnsi"/>
          <w:color w:val="353535"/>
          <w:shd w:val="clear" w:color="auto" w:fill="FFFFFF"/>
        </w:rPr>
      </w:pPr>
      <w:r w:rsidRPr="00235C59">
        <w:rPr>
          <w:rFonts w:asciiTheme="majorHAnsi" w:hAnsiTheme="majorHAnsi" w:cstheme="majorHAnsi"/>
          <w:color w:val="000000"/>
          <w:shd w:val="clear" w:color="auto" w:fill="FFFFFF"/>
        </w:rPr>
        <w:t xml:space="preserve">San Miguel Arcángel, defiéndenos en la </w:t>
      </w:r>
      <w:r w:rsidR="006327DE" w:rsidRPr="00235C59">
        <w:rPr>
          <w:rFonts w:asciiTheme="majorHAnsi" w:hAnsiTheme="majorHAnsi" w:cstheme="majorHAnsi"/>
          <w:color w:val="000000"/>
          <w:shd w:val="clear" w:color="auto" w:fill="FFFFFF"/>
        </w:rPr>
        <w:t>batalla. Sé nuestro auxilio contra las insidias y malici</w:t>
      </w:r>
      <w:r w:rsidRPr="00235C59">
        <w:rPr>
          <w:rFonts w:asciiTheme="majorHAnsi" w:hAnsiTheme="majorHAnsi" w:cstheme="majorHAnsi"/>
          <w:color w:val="000000"/>
          <w:shd w:val="clear" w:color="auto" w:fill="FFFFFF"/>
        </w:rPr>
        <w:t xml:space="preserve">as del demonio. </w:t>
      </w:r>
      <w:r w:rsidR="006327DE" w:rsidRPr="00235C59">
        <w:rPr>
          <w:rFonts w:asciiTheme="majorHAnsi" w:hAnsiTheme="majorHAnsi" w:cstheme="majorHAnsi"/>
          <w:color w:val="000000"/>
          <w:shd w:val="clear" w:color="auto" w:fill="FFFFFF"/>
        </w:rPr>
        <w:t>Rogamos suplicantes que Dios ejerza su dominio sobre él</w:t>
      </w:r>
      <w:r w:rsidRPr="00235C59">
        <w:rPr>
          <w:rFonts w:asciiTheme="majorHAnsi" w:hAnsiTheme="majorHAnsi" w:cstheme="majorHAnsi"/>
          <w:color w:val="000000"/>
          <w:shd w:val="clear" w:color="auto" w:fill="FFFFFF"/>
        </w:rPr>
        <w:t>. Y tú, oh Príncipe de la Milicia Celestial, con el poder que</w:t>
      </w:r>
      <w:r w:rsidR="006327DE" w:rsidRPr="00235C59">
        <w:rPr>
          <w:rFonts w:asciiTheme="majorHAnsi" w:hAnsiTheme="majorHAnsi" w:cstheme="majorHAnsi"/>
          <w:color w:val="000000"/>
          <w:shd w:val="clear" w:color="auto" w:fill="FFFFFF"/>
        </w:rPr>
        <w:t xml:space="preserve"> te viene de</w:t>
      </w:r>
      <w:r w:rsidRPr="00235C59">
        <w:rPr>
          <w:rFonts w:asciiTheme="majorHAnsi" w:hAnsiTheme="majorHAnsi" w:cstheme="majorHAnsi"/>
          <w:color w:val="000000"/>
          <w:shd w:val="clear" w:color="auto" w:fill="FFFFFF"/>
        </w:rPr>
        <w:t xml:space="preserve"> Dios </w:t>
      </w:r>
      <w:r w:rsidR="006327DE" w:rsidRPr="00235C59">
        <w:rPr>
          <w:rFonts w:asciiTheme="majorHAnsi" w:hAnsiTheme="majorHAnsi" w:cstheme="majorHAnsi"/>
          <w:color w:val="000000"/>
          <w:shd w:val="clear" w:color="auto" w:fill="FFFFFF"/>
        </w:rPr>
        <w:t>precipita</w:t>
      </w:r>
      <w:r w:rsidRPr="00235C59">
        <w:rPr>
          <w:rFonts w:asciiTheme="majorHAnsi" w:hAnsiTheme="majorHAnsi" w:cstheme="majorHAnsi"/>
          <w:color w:val="000000"/>
          <w:shd w:val="clear" w:color="auto" w:fill="FFFFFF"/>
        </w:rPr>
        <w:t xml:space="preserve"> al infierno a Satanás, y a los demás espíritus malignos </w:t>
      </w:r>
      <w:r w:rsidR="006327DE" w:rsidRPr="00235C59">
        <w:rPr>
          <w:rFonts w:asciiTheme="majorHAnsi" w:hAnsiTheme="majorHAnsi" w:cstheme="majorHAnsi"/>
          <w:color w:val="000000"/>
          <w:shd w:val="clear" w:color="auto" w:fill="FFFFFF"/>
        </w:rPr>
        <w:t>que andan</w:t>
      </w:r>
      <w:r w:rsidRPr="00235C59">
        <w:rPr>
          <w:rFonts w:asciiTheme="majorHAnsi" w:hAnsiTheme="majorHAnsi" w:cstheme="majorHAnsi"/>
          <w:color w:val="000000"/>
          <w:shd w:val="clear" w:color="auto" w:fill="FFFFFF"/>
        </w:rPr>
        <w:t xml:space="preserve"> por el mundo</w:t>
      </w:r>
      <w:r w:rsidR="006327DE" w:rsidRPr="00235C59">
        <w:rPr>
          <w:rFonts w:asciiTheme="majorHAnsi" w:hAnsiTheme="majorHAnsi" w:cstheme="majorHAnsi"/>
          <w:color w:val="000000"/>
          <w:shd w:val="clear" w:color="auto" w:fill="FFFFFF"/>
        </w:rPr>
        <w:t xml:space="preserve"> buscando</w:t>
      </w:r>
      <w:r w:rsidRPr="00235C59">
        <w:rPr>
          <w:rFonts w:asciiTheme="majorHAnsi" w:hAnsiTheme="majorHAnsi" w:cstheme="majorHAnsi"/>
          <w:color w:val="000000"/>
          <w:shd w:val="clear" w:color="auto" w:fill="FFFFFF"/>
        </w:rPr>
        <w:t xml:space="preserve"> la perdición de las almas. </w:t>
      </w:r>
      <w:r w:rsidRPr="00235C59">
        <w:rPr>
          <w:rFonts w:asciiTheme="majorHAnsi" w:hAnsiTheme="majorHAnsi" w:cstheme="majorHAnsi"/>
          <w:b/>
          <w:bCs/>
          <w:color w:val="000000"/>
          <w:shd w:val="clear" w:color="auto" w:fill="FFFFFF"/>
        </w:rPr>
        <w:t>Amén.</w:t>
      </w:r>
      <w:r w:rsidRPr="00235C59">
        <w:rPr>
          <w:rFonts w:asciiTheme="majorHAnsi" w:hAnsiTheme="majorHAnsi" w:cstheme="majorHAnsi"/>
          <w:color w:val="353535"/>
          <w:shd w:val="clear" w:color="auto" w:fill="FFFFFF"/>
        </w:rPr>
        <w:t xml:space="preserve">     </w:t>
      </w:r>
    </w:p>
    <w:p w14:paraId="1E708458" w14:textId="638D5BB4" w:rsidR="00FE1F3C" w:rsidRDefault="00FE1F3C" w:rsidP="00235C59">
      <w:pPr>
        <w:pStyle w:val="Sinespaciado"/>
        <w:ind w:left="708"/>
        <w:jc w:val="both"/>
        <w:rPr>
          <w:rFonts w:asciiTheme="majorHAnsi" w:hAnsiTheme="majorHAnsi" w:cstheme="majorHAnsi"/>
          <w:color w:val="353535"/>
          <w:shd w:val="clear" w:color="auto" w:fill="FFFFFF"/>
        </w:rPr>
      </w:pPr>
      <w:r w:rsidRPr="00235C59">
        <w:rPr>
          <w:rFonts w:asciiTheme="majorHAnsi" w:hAnsiTheme="majorHAnsi" w:cstheme="majorHAnsi"/>
          <w:color w:val="353535"/>
          <w:shd w:val="clear" w:color="auto" w:fill="FFFFFF"/>
        </w:rPr>
        <w:t xml:space="preserve">                     </w:t>
      </w:r>
    </w:p>
    <w:p w14:paraId="4103E29B" w14:textId="69E051DC" w:rsidR="00235C59" w:rsidRDefault="00235C59" w:rsidP="00235C59">
      <w:pPr>
        <w:pStyle w:val="Sinespaciado"/>
        <w:ind w:left="708" w:firstLine="708"/>
        <w:jc w:val="both"/>
        <w:rPr>
          <w:rFonts w:asciiTheme="majorHAnsi" w:hAnsiTheme="majorHAnsi" w:cstheme="majorHAnsi"/>
          <w:color w:val="353535"/>
          <w:shd w:val="clear" w:color="auto" w:fill="FFFFFF"/>
        </w:rPr>
      </w:pPr>
    </w:p>
    <w:p w14:paraId="5DB15084" w14:textId="77777777" w:rsidR="00235C59" w:rsidRDefault="00235C59" w:rsidP="00235C59">
      <w:pPr>
        <w:pStyle w:val="Sinespaciado"/>
        <w:ind w:left="708" w:firstLine="708"/>
        <w:jc w:val="both"/>
        <w:rPr>
          <w:rFonts w:asciiTheme="majorHAnsi" w:hAnsiTheme="majorHAnsi" w:cstheme="majorHAnsi"/>
          <w:color w:val="353535"/>
          <w:shd w:val="clear" w:color="auto" w:fill="FFFFFF"/>
        </w:rPr>
      </w:pPr>
    </w:p>
    <w:p w14:paraId="584BCDA6" w14:textId="6F1D4FC4" w:rsidR="00235C59" w:rsidRDefault="00235C59" w:rsidP="00235C59">
      <w:pPr>
        <w:pStyle w:val="Sinespaciado"/>
        <w:ind w:left="708"/>
        <w:jc w:val="both"/>
        <w:rPr>
          <w:rFonts w:asciiTheme="majorHAnsi" w:hAnsiTheme="majorHAnsi" w:cstheme="majorHAnsi"/>
          <w:color w:val="353535"/>
          <w:shd w:val="clear" w:color="auto" w:fill="FFFFFF"/>
        </w:rPr>
      </w:pPr>
    </w:p>
    <w:p w14:paraId="5289F2B6" w14:textId="77777777" w:rsidR="00235C59" w:rsidRPr="00235C59" w:rsidRDefault="00235C59" w:rsidP="00FC146D">
      <w:pPr>
        <w:pStyle w:val="Ttulo2"/>
        <w:rPr>
          <w:shd w:val="clear" w:color="auto" w:fill="FFFFFF"/>
        </w:rPr>
      </w:pPr>
    </w:p>
    <w:p w14:paraId="2B75DE05" w14:textId="20B1E909" w:rsidR="00152114" w:rsidRDefault="00DD7384" w:rsidP="00FC146D">
      <w:pPr>
        <w:pStyle w:val="Ttulo2"/>
        <w:rPr>
          <w:rStyle w:val="Referenciaintensa"/>
        </w:rPr>
      </w:pPr>
      <w:bookmarkStart w:id="11" w:name="_Toc56639088"/>
      <w:r w:rsidRPr="00235C59">
        <w:rPr>
          <w:rStyle w:val="Referenciaintensa"/>
        </w:rPr>
        <w:t>Record</w:t>
      </w:r>
      <w:r w:rsidR="00152114">
        <w:rPr>
          <w:rStyle w:val="Referenciaintensa"/>
        </w:rPr>
        <w:t>e</w:t>
      </w:r>
      <w:r w:rsidRPr="00235C59">
        <w:rPr>
          <w:rStyle w:val="Referenciaintensa"/>
        </w:rPr>
        <w:t>mos</w:t>
      </w:r>
      <w:r w:rsidR="00152114">
        <w:rPr>
          <w:rStyle w:val="Referenciaintensa"/>
        </w:rPr>
        <w:t>:</w:t>
      </w:r>
      <w:bookmarkEnd w:id="11"/>
      <w:r w:rsidR="00152114">
        <w:rPr>
          <w:rStyle w:val="Referenciaintensa"/>
        </w:rPr>
        <w:t xml:space="preserve"> </w:t>
      </w:r>
    </w:p>
    <w:p w14:paraId="5D91DDD0" w14:textId="72946283" w:rsidR="00FE1F3C" w:rsidRPr="00152114" w:rsidRDefault="00152114" w:rsidP="00152114">
      <w:pPr>
        <w:ind w:left="708"/>
        <w:rPr>
          <w:rFonts w:asciiTheme="majorHAnsi" w:hAnsiTheme="majorHAnsi" w:cstheme="majorHAnsi"/>
        </w:rPr>
      </w:pPr>
      <w:bookmarkStart w:id="12" w:name="_Toc56638965"/>
      <w:r w:rsidRPr="00152114">
        <w:rPr>
          <w:rFonts w:asciiTheme="majorHAnsi" w:hAnsiTheme="majorHAnsi" w:cstheme="majorHAnsi"/>
        </w:rPr>
        <w:t>Juntos recordamos el</w:t>
      </w:r>
      <w:r w:rsidR="0081486E" w:rsidRPr="00152114">
        <w:rPr>
          <w:rFonts w:asciiTheme="majorHAnsi" w:hAnsiTheme="majorHAnsi" w:cstheme="majorHAnsi"/>
        </w:rPr>
        <w:t xml:space="preserve"> encuentro 3</w:t>
      </w:r>
      <w:r w:rsidR="00535176" w:rsidRPr="00152114">
        <w:rPr>
          <w:rFonts w:asciiTheme="majorHAnsi" w:hAnsiTheme="majorHAnsi" w:cstheme="majorHAnsi"/>
        </w:rPr>
        <w:t xml:space="preserve"> y</w:t>
      </w:r>
      <w:r w:rsidR="00DD7384" w:rsidRPr="00152114">
        <w:rPr>
          <w:rFonts w:asciiTheme="majorHAnsi" w:hAnsiTheme="majorHAnsi" w:cstheme="majorHAnsi"/>
        </w:rPr>
        <w:t xml:space="preserve"> les preguntamos a los niños lo siguiente:</w:t>
      </w:r>
      <w:bookmarkEnd w:id="12"/>
    </w:p>
    <w:p w14:paraId="46025BED" w14:textId="77777777" w:rsidR="00235C59" w:rsidRPr="00235C59" w:rsidRDefault="00235C59" w:rsidP="00152114">
      <w:pPr>
        <w:pStyle w:val="Sinespaciado"/>
        <w:ind w:left="1080"/>
        <w:jc w:val="both"/>
        <w:rPr>
          <w:rStyle w:val="Referenciaintensa"/>
        </w:rPr>
      </w:pPr>
    </w:p>
    <w:p w14:paraId="3FF75718" w14:textId="1D7E1CD2" w:rsidR="00DD7384" w:rsidRPr="00235C59" w:rsidRDefault="00DD7384" w:rsidP="00152114">
      <w:pPr>
        <w:pStyle w:val="Sinespaciado"/>
        <w:numPr>
          <w:ilvl w:val="0"/>
          <w:numId w:val="5"/>
        </w:numPr>
        <w:ind w:left="1440"/>
        <w:jc w:val="both"/>
        <w:rPr>
          <w:rFonts w:asciiTheme="majorHAnsi" w:hAnsiTheme="majorHAnsi" w:cstheme="majorHAnsi"/>
        </w:rPr>
      </w:pPr>
      <w:r w:rsidRPr="00235C59">
        <w:rPr>
          <w:rFonts w:asciiTheme="majorHAnsi" w:hAnsiTheme="majorHAnsi" w:cstheme="majorHAnsi"/>
        </w:rPr>
        <w:t>¿</w:t>
      </w:r>
      <w:r w:rsidR="00535176" w:rsidRPr="00235C59">
        <w:rPr>
          <w:rFonts w:asciiTheme="majorHAnsi" w:hAnsiTheme="majorHAnsi" w:cstheme="majorHAnsi"/>
        </w:rPr>
        <w:t xml:space="preserve">Cómo </w:t>
      </w:r>
      <w:r w:rsidR="006327DE" w:rsidRPr="00235C59">
        <w:rPr>
          <w:rFonts w:asciiTheme="majorHAnsi" w:hAnsiTheme="majorHAnsi" w:cstheme="majorHAnsi"/>
        </w:rPr>
        <w:t>se debe leer e interpretar correctamente la Biblia</w:t>
      </w:r>
      <w:r w:rsidRPr="00235C59">
        <w:rPr>
          <w:rFonts w:asciiTheme="majorHAnsi" w:hAnsiTheme="majorHAnsi" w:cstheme="majorHAnsi"/>
        </w:rPr>
        <w:t>?</w:t>
      </w:r>
    </w:p>
    <w:p w14:paraId="6F977239" w14:textId="11BC4743" w:rsidR="0057346B" w:rsidRPr="00235C59" w:rsidRDefault="006327DE" w:rsidP="00152114">
      <w:pPr>
        <w:pStyle w:val="Sinespaciado"/>
        <w:numPr>
          <w:ilvl w:val="0"/>
          <w:numId w:val="5"/>
        </w:numPr>
        <w:ind w:left="1440"/>
        <w:jc w:val="both"/>
        <w:rPr>
          <w:rFonts w:asciiTheme="majorHAnsi" w:hAnsiTheme="majorHAnsi" w:cstheme="majorHAnsi"/>
        </w:rPr>
      </w:pPr>
      <w:r w:rsidRPr="00235C59">
        <w:rPr>
          <w:rFonts w:asciiTheme="majorHAnsi" w:hAnsiTheme="majorHAnsi" w:cstheme="majorHAnsi"/>
        </w:rPr>
        <w:t>¿Por qué es importante leer la Biblia todos los días</w:t>
      </w:r>
      <w:r w:rsidR="00DD7384" w:rsidRPr="00235C59">
        <w:rPr>
          <w:rFonts w:asciiTheme="majorHAnsi" w:hAnsiTheme="majorHAnsi" w:cstheme="majorHAnsi"/>
        </w:rPr>
        <w:t>?</w:t>
      </w:r>
    </w:p>
    <w:p w14:paraId="19C5F2B6" w14:textId="77777777" w:rsidR="00535176" w:rsidRPr="00235C59" w:rsidRDefault="00535176" w:rsidP="00235C59">
      <w:pPr>
        <w:pStyle w:val="Sinespaciado"/>
        <w:jc w:val="both"/>
        <w:rPr>
          <w:rFonts w:asciiTheme="majorHAnsi" w:hAnsiTheme="majorHAnsi" w:cstheme="majorHAnsi"/>
        </w:rPr>
      </w:pPr>
    </w:p>
    <w:p w14:paraId="77741697" w14:textId="77777777" w:rsidR="00235C59" w:rsidRDefault="00FE1F3C" w:rsidP="00FC146D">
      <w:pPr>
        <w:pStyle w:val="Ttulo2"/>
        <w:rPr>
          <w:rFonts w:cstheme="majorHAnsi"/>
        </w:rPr>
      </w:pPr>
      <w:bookmarkStart w:id="13" w:name="_Toc56639089"/>
      <w:r w:rsidRPr="00235C59">
        <w:rPr>
          <w:rStyle w:val="Referenciaintensa"/>
        </w:rPr>
        <w:t>Con la Biblia proclamar las siguientes lecturas:</w:t>
      </w:r>
      <w:bookmarkEnd w:id="13"/>
      <w:r w:rsidRPr="00235C59">
        <w:rPr>
          <w:rFonts w:cstheme="majorHAnsi"/>
          <w:sz w:val="22"/>
          <w:szCs w:val="22"/>
        </w:rPr>
        <w:t xml:space="preserve"> </w:t>
      </w:r>
    </w:p>
    <w:p w14:paraId="2005D6F1" w14:textId="4737F0F0" w:rsidR="00FE1F3C" w:rsidRPr="00235C59" w:rsidRDefault="00235C59" w:rsidP="00235C59">
      <w:pPr>
        <w:pStyle w:val="Sinespaciado"/>
        <w:ind w:left="720"/>
        <w:jc w:val="both"/>
        <w:rPr>
          <w:rFonts w:asciiTheme="majorHAnsi" w:hAnsiTheme="majorHAnsi" w:cstheme="majorHAnsi"/>
        </w:rPr>
      </w:pPr>
      <w:r>
        <w:rPr>
          <w:rFonts w:asciiTheme="majorHAnsi" w:hAnsiTheme="majorHAnsi" w:cstheme="majorHAnsi"/>
        </w:rPr>
        <w:t>P</w:t>
      </w:r>
      <w:r w:rsidR="00FE1F3C" w:rsidRPr="00235C59">
        <w:rPr>
          <w:rFonts w:asciiTheme="majorHAnsi" w:hAnsiTheme="majorHAnsi" w:cstheme="majorHAnsi"/>
        </w:rPr>
        <w:t xml:space="preserve">ueden leer mamá, hermano, el niño catequizando y el evangelio lo proclama el papá de manera pausada, lentamente para entender y comprender lo que Dios habla en las Sagradas </w:t>
      </w:r>
      <w:r w:rsidR="00DA3AF1" w:rsidRPr="00235C59">
        <w:rPr>
          <w:rFonts w:asciiTheme="majorHAnsi" w:hAnsiTheme="majorHAnsi" w:cstheme="majorHAnsi"/>
        </w:rPr>
        <w:t>Escrituras (</w:t>
      </w:r>
      <w:r w:rsidR="00FE1F3C" w:rsidRPr="00235C59">
        <w:rPr>
          <w:rFonts w:asciiTheme="majorHAnsi" w:hAnsiTheme="majorHAnsi" w:cstheme="majorHAnsi"/>
        </w:rPr>
        <w:t>Biblia), en caso de no tener papá, lo hace la mamá. O la persona que representa y cuida a su catequizando, personas adultas.</w:t>
      </w:r>
    </w:p>
    <w:p w14:paraId="2CB524F0" w14:textId="62328AC0" w:rsidR="00E141D1" w:rsidRPr="00EC3223" w:rsidRDefault="00FE1F3C" w:rsidP="00EC3223">
      <w:pPr>
        <w:pStyle w:val="Sinespaciado"/>
        <w:numPr>
          <w:ilvl w:val="0"/>
          <w:numId w:val="6"/>
        </w:numPr>
        <w:rPr>
          <w:rStyle w:val="Ttulodellibro"/>
        </w:rPr>
      </w:pPr>
      <w:r w:rsidRPr="00EC3223">
        <w:rPr>
          <w:rStyle w:val="Ttulodellibro"/>
        </w:rPr>
        <w:t>Lecturas</w:t>
      </w:r>
      <w:r w:rsidR="00EC3223">
        <w:rPr>
          <w:rStyle w:val="Ttulodellibro"/>
        </w:rPr>
        <w:t xml:space="preserve">:   </w:t>
      </w:r>
      <w:r w:rsidR="00BF7179" w:rsidRPr="00EC3223">
        <w:rPr>
          <w:rStyle w:val="Ttulodellibro"/>
        </w:rPr>
        <w:t xml:space="preserve">Marcos 2, </w:t>
      </w:r>
      <w:r w:rsidR="009B79E8" w:rsidRPr="00EC3223">
        <w:rPr>
          <w:rStyle w:val="Ttulodellibro"/>
        </w:rPr>
        <w:t>1</w:t>
      </w:r>
      <w:r w:rsidR="00BF7179" w:rsidRPr="00EC3223">
        <w:rPr>
          <w:rStyle w:val="Ttulodellibro"/>
        </w:rPr>
        <w:t>4</w:t>
      </w:r>
    </w:p>
    <w:p w14:paraId="3E4CF7A0" w14:textId="29C497A8" w:rsidR="00290D3E" w:rsidRPr="00235C59" w:rsidRDefault="00290D3E" w:rsidP="00235C59">
      <w:pPr>
        <w:pStyle w:val="Sinespaciado"/>
        <w:jc w:val="both"/>
        <w:rPr>
          <w:rFonts w:asciiTheme="majorHAnsi" w:hAnsiTheme="majorHAnsi" w:cstheme="majorHAnsi"/>
        </w:rPr>
      </w:pPr>
    </w:p>
    <w:p w14:paraId="75FADC66" w14:textId="262AE83B" w:rsidR="00290D3E" w:rsidRPr="00EC3223" w:rsidRDefault="00290D3E" w:rsidP="00FC146D">
      <w:pPr>
        <w:pStyle w:val="Ttulo2"/>
        <w:rPr>
          <w:rStyle w:val="Referenciaintensa"/>
        </w:rPr>
      </w:pPr>
      <w:bookmarkStart w:id="14" w:name="_Toc56639090"/>
      <w:r w:rsidRPr="00EC3223">
        <w:rPr>
          <w:rStyle w:val="Referenciaintensa"/>
        </w:rPr>
        <w:t>video</w:t>
      </w:r>
      <w:r w:rsidR="00EC3223">
        <w:rPr>
          <w:rStyle w:val="Referenciaintensa"/>
        </w:rPr>
        <w:t xml:space="preserve"> explicativo:</w:t>
      </w:r>
      <w:bookmarkEnd w:id="14"/>
    </w:p>
    <w:p w14:paraId="095062CD" w14:textId="77777777" w:rsidR="00290D3E" w:rsidRPr="00235C59" w:rsidRDefault="00290D3E" w:rsidP="00235C59">
      <w:pPr>
        <w:pStyle w:val="Sinespaciado"/>
        <w:jc w:val="both"/>
        <w:rPr>
          <w:rFonts w:asciiTheme="majorHAnsi" w:hAnsiTheme="majorHAnsi" w:cstheme="majorHAnsi"/>
        </w:rPr>
      </w:pPr>
    </w:p>
    <w:p w14:paraId="2F7CA151" w14:textId="2EC7CB87" w:rsidR="00290D3E" w:rsidRDefault="00290D3E" w:rsidP="00EC3223">
      <w:pPr>
        <w:pStyle w:val="Cita"/>
      </w:pPr>
      <w:r w:rsidRPr="00235C59">
        <w:t>¿Quieres hablar con Dios? Lectio Divina</w:t>
      </w:r>
    </w:p>
    <w:p w14:paraId="41D7D156" w14:textId="0F869B2C" w:rsidR="00EC3223" w:rsidRPr="00EC3223" w:rsidRDefault="005852EE" w:rsidP="00EC3223">
      <w:pPr>
        <w:pStyle w:val="Cita"/>
      </w:pPr>
      <w:hyperlink r:id="rId9" w:history="1">
        <w:r w:rsidR="00EC3223" w:rsidRPr="00235C59">
          <w:rPr>
            <w:rStyle w:val="Hipervnculo"/>
            <w:rFonts w:asciiTheme="majorHAnsi" w:hAnsiTheme="majorHAnsi" w:cstheme="majorHAnsi"/>
            <w:b/>
          </w:rPr>
          <w:t>https://www.youtube.com/watch?v=gx3tH0dP2e8</w:t>
        </w:r>
      </w:hyperlink>
    </w:p>
    <w:p w14:paraId="68330D7A" w14:textId="680ECD45" w:rsidR="00EC3223" w:rsidRPr="00EC3223" w:rsidRDefault="00A93C69" w:rsidP="00EC3223">
      <w:r>
        <w:rPr>
          <w:noProof/>
        </w:rPr>
        <w:drawing>
          <wp:anchor distT="0" distB="0" distL="114300" distR="114300" simplePos="0" relativeHeight="251659264" behindDoc="1" locked="0" layoutInCell="1" allowOverlap="1" wp14:anchorId="494AFE39" wp14:editId="01699186">
            <wp:simplePos x="0" y="0"/>
            <wp:positionH relativeFrom="column">
              <wp:posOffset>767715</wp:posOffset>
            </wp:positionH>
            <wp:positionV relativeFrom="paragraph">
              <wp:posOffset>8890</wp:posOffset>
            </wp:positionV>
            <wp:extent cx="4286250" cy="2950210"/>
            <wp:effectExtent l="0" t="0" r="0" b="2540"/>
            <wp:wrapNone/>
            <wp:docPr id="2" name="Vídeo 2" descr="¿Quieres hablar con Dios? Lectio Divina">
              <a:hlinkClick xmlns:a="http://schemas.openxmlformats.org/drawingml/2006/main" r:id="rId1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Vídeo 2" descr="¿Quieres hablar con Dios? Lectio Divina">
                      <a:hlinkClick r:id="rId10"/>
                    </pic:cNvPr>
                    <pic:cNvPicPr/>
                  </pic:nvPicPr>
                  <pic:blipFill>
                    <a:blip r:embed="rId11">
                      <a:extLst>
                        <a:ext uri="{28A0092B-C50C-407E-A947-70E740481C1C}">
                          <a14:useLocalDpi xmlns:a14="http://schemas.microsoft.com/office/drawing/2010/main" val="0"/>
                        </a:ext>
                        <a:ext uri="{C809E66F-F1BF-436E-b5F7-EEA9579F0CBA}">
                          <wp15:webVideoPr xmlns:wp15="http://schemas.microsoft.com/office/word/2012/wordprocessingDrawing" embeddedHtml="&lt;iframe width=&quot;480&quot; height=&quot;270&quot; src=&quot;https://www.youtube.com/embed/gx3tH0dP2e8?feature=oembed&quot; frameborder=&quot;0&quot; allow=&quot;accelerometer; autoplay; clipboard-write; encrypted-media; gyroscope; picture-in-picture&quot; allowfullscreen=&quot;&quot; sandbox=&quot;allow-scripts allow-same-origin&quot;&gt;&lt;/iframe&gt;" h="270" w="480"/>
                        </a:ext>
                      </a:extLst>
                    </a:blip>
                    <a:stretch>
                      <a:fillRect/>
                    </a:stretch>
                  </pic:blipFill>
                  <pic:spPr>
                    <a:xfrm>
                      <a:off x="0" y="0"/>
                      <a:ext cx="4286250" cy="2950210"/>
                    </a:xfrm>
                    <a:prstGeom prst="rect">
                      <a:avLst/>
                    </a:prstGeom>
                  </pic:spPr>
                </pic:pic>
              </a:graphicData>
            </a:graphic>
            <wp14:sizeRelH relativeFrom="page">
              <wp14:pctWidth>0</wp14:pctWidth>
            </wp14:sizeRelH>
            <wp14:sizeRelV relativeFrom="page">
              <wp14:pctHeight>0</wp14:pctHeight>
            </wp14:sizeRelV>
          </wp:anchor>
        </w:drawing>
      </w:r>
    </w:p>
    <w:p w14:paraId="374B52D1" w14:textId="75B9F345" w:rsidR="00290D3E" w:rsidRPr="00235C59" w:rsidRDefault="00290D3E" w:rsidP="00EC3223">
      <w:pPr>
        <w:pStyle w:val="Cita"/>
      </w:pPr>
    </w:p>
    <w:p w14:paraId="44321806" w14:textId="03C2ED1B" w:rsidR="00290D3E" w:rsidRDefault="00290D3E" w:rsidP="00EC3223">
      <w:pPr>
        <w:pStyle w:val="Cita"/>
      </w:pPr>
    </w:p>
    <w:p w14:paraId="5513A9E7" w14:textId="6E69F69B" w:rsidR="00EC3223" w:rsidRDefault="00EC3223" w:rsidP="00EC3223"/>
    <w:p w14:paraId="72268387" w14:textId="6BFD9DFC" w:rsidR="00EC3223" w:rsidRDefault="00EC3223" w:rsidP="00EC3223"/>
    <w:p w14:paraId="3077114A" w14:textId="3FA05011" w:rsidR="00EC3223" w:rsidRDefault="00EC3223" w:rsidP="00EC3223"/>
    <w:p w14:paraId="24BAB16C" w14:textId="53E869AD" w:rsidR="00EC3223" w:rsidRDefault="00EC3223" w:rsidP="00EC3223"/>
    <w:p w14:paraId="7DE64C10" w14:textId="59DE0A2B" w:rsidR="00EC3223" w:rsidRDefault="00EC3223" w:rsidP="00EC3223"/>
    <w:p w14:paraId="4C134CA5" w14:textId="1B08E595" w:rsidR="00EC3223" w:rsidRDefault="00EC3223" w:rsidP="00EC3223"/>
    <w:p w14:paraId="3CA05DE7" w14:textId="259D2652" w:rsidR="00EC3223" w:rsidRPr="00EC3223" w:rsidRDefault="00EC3223" w:rsidP="00EC3223"/>
    <w:p w14:paraId="2D243569" w14:textId="77777777" w:rsidR="00290D3E" w:rsidRPr="00235C59" w:rsidRDefault="00290D3E" w:rsidP="00235C59">
      <w:pPr>
        <w:pStyle w:val="Sinespaciado"/>
        <w:jc w:val="both"/>
        <w:rPr>
          <w:rFonts w:asciiTheme="majorHAnsi" w:hAnsiTheme="majorHAnsi" w:cstheme="majorHAnsi"/>
        </w:rPr>
      </w:pPr>
    </w:p>
    <w:p w14:paraId="408A23C6" w14:textId="251F57C8" w:rsidR="00290D3E" w:rsidRPr="00235C59" w:rsidRDefault="00290D3E" w:rsidP="00235C59">
      <w:pPr>
        <w:pStyle w:val="Sinespaciado"/>
        <w:jc w:val="both"/>
        <w:rPr>
          <w:rFonts w:asciiTheme="majorHAnsi" w:hAnsiTheme="majorHAnsi" w:cstheme="majorHAnsi"/>
        </w:rPr>
      </w:pPr>
    </w:p>
    <w:p w14:paraId="4917BA6F" w14:textId="64342F36" w:rsidR="00FE1F3C" w:rsidRPr="00EC3223" w:rsidRDefault="00FE1F3C" w:rsidP="00FC146D">
      <w:pPr>
        <w:pStyle w:val="Ttulo2"/>
        <w:rPr>
          <w:rStyle w:val="Referenciaintensa"/>
        </w:rPr>
      </w:pPr>
      <w:r w:rsidRPr="00235C59">
        <w:rPr>
          <w:rFonts w:cstheme="majorHAnsi"/>
          <w:sz w:val="22"/>
          <w:szCs w:val="22"/>
        </w:rPr>
        <w:t xml:space="preserve"> </w:t>
      </w:r>
      <w:bookmarkStart w:id="15" w:name="_Toc56639091"/>
      <w:r w:rsidRPr="00EC3223">
        <w:rPr>
          <w:rStyle w:val="Referenciaintensa"/>
        </w:rPr>
        <w:t>REFLEXIONEMOS</w:t>
      </w:r>
      <w:r w:rsidR="00EC3223">
        <w:rPr>
          <w:rStyle w:val="Referenciaintensa"/>
        </w:rPr>
        <w:t>:</w:t>
      </w:r>
      <w:bookmarkEnd w:id="15"/>
    </w:p>
    <w:p w14:paraId="2E5800C1" w14:textId="64DCFB55" w:rsidR="00FE1F3C" w:rsidRPr="00235C59" w:rsidRDefault="00EC3223" w:rsidP="00EC3223">
      <w:pPr>
        <w:pStyle w:val="Sinespaciado"/>
        <w:ind w:left="708"/>
        <w:jc w:val="both"/>
        <w:rPr>
          <w:rFonts w:asciiTheme="majorHAnsi" w:hAnsiTheme="majorHAnsi" w:cstheme="majorHAnsi"/>
        </w:rPr>
      </w:pPr>
      <w:r>
        <w:rPr>
          <w:rFonts w:asciiTheme="majorHAnsi" w:hAnsiTheme="majorHAnsi" w:cstheme="majorHAnsi"/>
        </w:rPr>
        <w:t>L</w:t>
      </w:r>
      <w:r w:rsidR="00E141D1" w:rsidRPr="00235C59">
        <w:rPr>
          <w:rFonts w:asciiTheme="majorHAnsi" w:hAnsiTheme="majorHAnsi" w:cstheme="majorHAnsi"/>
        </w:rPr>
        <w:t xml:space="preserve">uego de haber visto </w:t>
      </w:r>
      <w:r>
        <w:rPr>
          <w:rFonts w:asciiTheme="majorHAnsi" w:hAnsiTheme="majorHAnsi" w:cstheme="majorHAnsi"/>
        </w:rPr>
        <w:t xml:space="preserve">el </w:t>
      </w:r>
      <w:r w:rsidR="00FE1F3C" w:rsidRPr="00235C59">
        <w:rPr>
          <w:rFonts w:asciiTheme="majorHAnsi" w:hAnsiTheme="majorHAnsi" w:cstheme="majorHAnsi"/>
        </w:rPr>
        <w:t>vide</w:t>
      </w:r>
      <w:r w:rsidR="00E141D1" w:rsidRPr="00235C59">
        <w:rPr>
          <w:rFonts w:asciiTheme="majorHAnsi" w:hAnsiTheme="majorHAnsi" w:cstheme="majorHAnsi"/>
        </w:rPr>
        <w:t>o</w:t>
      </w:r>
      <w:r w:rsidR="00FE1F3C" w:rsidRPr="00235C59">
        <w:rPr>
          <w:rFonts w:asciiTheme="majorHAnsi" w:hAnsiTheme="majorHAnsi" w:cstheme="majorHAnsi"/>
        </w:rPr>
        <w:t xml:space="preserve"> y escuchado la palabra de Dios en la Biblia, dialogar con sus hijos, a partir de las experiencias propias de ustedes padres de familia, ustedes conocen sus fortalezas, sus debilidades, las amenazas que se presentan y  las oportunidades que tienen para ser mejores personas, mejores padres y madres, hoy que nos encontramos viviendo la pandemia del coronavirus y sus consecuencias nuestra vida ha cambiado, hay que ir adaptándonos a una nueva normalidad, hoy estamos en semáforo amarillo todavía no podemos  reunirnos en la parroquia, entonces es el tiempo oportuno para dar la catequesis a sus hijos, es un tiempo para escuchar: sus temores, sus miedos, de los niños/as, aprovechen también  papitos y mamitas para que les digan a sus hijos/as  </w:t>
      </w:r>
      <w:r w:rsidR="00FE1F3C" w:rsidRPr="00235C59">
        <w:rPr>
          <w:rFonts w:asciiTheme="majorHAnsi" w:hAnsiTheme="majorHAnsi" w:cstheme="majorHAnsi"/>
        </w:rPr>
        <w:lastRenderedPageBreak/>
        <w:t xml:space="preserve">también sus miedos , sus temores lo que les hace sufrir, es ahí que en medio del sufrimiento hay la FE, ESPERANZA y CARIDAD en CRISTO, desde luego respetando sus opiniones, por favor no les interrumpan cuando ellos hablan, están expresando lo que sienten, ni es el momento para castigarlos si cuentan alguna travesura, de esta manera empezaran a conocer a sus hijo. Padres de Familia primero usted haga la reflexión de este encuentro </w:t>
      </w:r>
      <w:r w:rsidR="0081486E" w:rsidRPr="00235C59">
        <w:rPr>
          <w:rFonts w:asciiTheme="majorHAnsi" w:hAnsiTheme="majorHAnsi" w:cstheme="majorHAnsi"/>
        </w:rPr>
        <w:t>4</w:t>
      </w:r>
      <w:r w:rsidR="00FE1F3C" w:rsidRPr="00235C59">
        <w:rPr>
          <w:rFonts w:asciiTheme="majorHAnsi" w:hAnsiTheme="majorHAnsi" w:cstheme="majorHAnsi"/>
        </w:rPr>
        <w:t xml:space="preserve"> con las siguientes preguntas: La reflexión es personal (YO)</w:t>
      </w:r>
    </w:p>
    <w:p w14:paraId="2C3BC041" w14:textId="3367DFD3" w:rsidR="00514D4F" w:rsidRPr="00235C59" w:rsidRDefault="00514D4F" w:rsidP="00235C59">
      <w:pPr>
        <w:pStyle w:val="Sinespaciado"/>
        <w:jc w:val="both"/>
        <w:rPr>
          <w:rFonts w:asciiTheme="majorHAnsi" w:hAnsiTheme="majorHAnsi" w:cstheme="majorHAnsi"/>
        </w:rPr>
      </w:pPr>
    </w:p>
    <w:p w14:paraId="0121AA15" w14:textId="5A5A3006" w:rsidR="00FE1F3C" w:rsidRPr="00235C59" w:rsidRDefault="00BF7179" w:rsidP="00EC3223">
      <w:pPr>
        <w:pStyle w:val="Sinespaciado"/>
        <w:numPr>
          <w:ilvl w:val="0"/>
          <w:numId w:val="7"/>
        </w:numPr>
        <w:jc w:val="both"/>
        <w:rPr>
          <w:rFonts w:asciiTheme="majorHAnsi" w:hAnsiTheme="majorHAnsi" w:cstheme="majorHAnsi"/>
        </w:rPr>
      </w:pPr>
      <w:r w:rsidRPr="00235C59">
        <w:rPr>
          <w:rFonts w:asciiTheme="majorHAnsi" w:hAnsiTheme="majorHAnsi" w:cstheme="majorHAnsi"/>
        </w:rPr>
        <w:t>¿Qué dice Dios en la lectura</w:t>
      </w:r>
      <w:r w:rsidR="00FE1F3C" w:rsidRPr="00235C59">
        <w:rPr>
          <w:rFonts w:asciiTheme="majorHAnsi" w:hAnsiTheme="majorHAnsi" w:cstheme="majorHAnsi"/>
        </w:rPr>
        <w:t xml:space="preserve"> proclama</w:t>
      </w:r>
      <w:r w:rsidRPr="00235C59">
        <w:rPr>
          <w:rFonts w:asciiTheme="majorHAnsi" w:hAnsiTheme="majorHAnsi" w:cstheme="majorHAnsi"/>
        </w:rPr>
        <w:t>da</w:t>
      </w:r>
      <w:r w:rsidR="00FE1F3C" w:rsidRPr="00235C59">
        <w:rPr>
          <w:rFonts w:asciiTheme="majorHAnsi" w:hAnsiTheme="majorHAnsi" w:cstheme="majorHAnsi"/>
        </w:rPr>
        <w:t>? ¿De qué modo habló Dios en el pasado a nuestros padres?</w:t>
      </w:r>
    </w:p>
    <w:p w14:paraId="0386A36D" w14:textId="1A84C729" w:rsidR="00FE1F3C" w:rsidRPr="00235C59" w:rsidRDefault="00BF7179" w:rsidP="00EC3223">
      <w:pPr>
        <w:pStyle w:val="Sinespaciado"/>
        <w:numPr>
          <w:ilvl w:val="0"/>
          <w:numId w:val="7"/>
        </w:numPr>
        <w:jc w:val="both"/>
        <w:rPr>
          <w:rFonts w:asciiTheme="majorHAnsi" w:hAnsiTheme="majorHAnsi" w:cstheme="majorHAnsi"/>
        </w:rPr>
      </w:pPr>
      <w:r w:rsidRPr="00235C59">
        <w:rPr>
          <w:rFonts w:asciiTheme="majorHAnsi" w:hAnsiTheme="majorHAnsi" w:cstheme="majorHAnsi"/>
        </w:rPr>
        <w:t>¿Qué me dice Dios en la lectura proclamada</w:t>
      </w:r>
      <w:r w:rsidR="00FE1F3C" w:rsidRPr="00235C59">
        <w:rPr>
          <w:rFonts w:asciiTheme="majorHAnsi" w:hAnsiTheme="majorHAnsi" w:cstheme="majorHAnsi"/>
        </w:rPr>
        <w:t>? ¿Cómo nos habla “en los últimos tiempos”?</w:t>
      </w:r>
    </w:p>
    <w:p w14:paraId="5F383E20" w14:textId="2A9C0FE7" w:rsidR="00FE1F3C" w:rsidRPr="00235C59" w:rsidRDefault="00FE1F3C" w:rsidP="00EC3223">
      <w:pPr>
        <w:pStyle w:val="Sinespaciado"/>
        <w:numPr>
          <w:ilvl w:val="0"/>
          <w:numId w:val="7"/>
        </w:numPr>
        <w:jc w:val="both"/>
        <w:rPr>
          <w:rFonts w:asciiTheme="majorHAnsi" w:hAnsiTheme="majorHAnsi" w:cstheme="majorHAnsi"/>
        </w:rPr>
      </w:pPr>
      <w:r w:rsidRPr="00235C59">
        <w:rPr>
          <w:rFonts w:asciiTheme="majorHAnsi" w:hAnsiTheme="majorHAnsi" w:cstheme="majorHAnsi"/>
        </w:rPr>
        <w:t>¿Qué le digo a Dios YO después de haber escuchado su palabra? ¿Los videos me ayudan a entender? ¿Por qué esta palabra de los últimos tiempos es tan poderosa e importante?</w:t>
      </w:r>
    </w:p>
    <w:p w14:paraId="0BB43970" w14:textId="77777777" w:rsidR="00FE1F3C" w:rsidRPr="00235C59" w:rsidRDefault="00FE1F3C" w:rsidP="00EC3223">
      <w:pPr>
        <w:pStyle w:val="Sinespaciado"/>
        <w:numPr>
          <w:ilvl w:val="0"/>
          <w:numId w:val="7"/>
        </w:numPr>
        <w:jc w:val="both"/>
        <w:rPr>
          <w:rFonts w:asciiTheme="majorHAnsi" w:hAnsiTheme="majorHAnsi" w:cstheme="majorHAnsi"/>
        </w:rPr>
      </w:pPr>
      <w:r w:rsidRPr="00235C59">
        <w:rPr>
          <w:rFonts w:asciiTheme="majorHAnsi" w:hAnsiTheme="majorHAnsi" w:cstheme="majorHAnsi"/>
        </w:rPr>
        <w:t>Escuche a su hijo/hija.</w:t>
      </w:r>
    </w:p>
    <w:p w14:paraId="1C0C2FD1" w14:textId="77777777" w:rsidR="0057346B" w:rsidRPr="00235C59" w:rsidRDefault="0057346B" w:rsidP="00235C59">
      <w:pPr>
        <w:pStyle w:val="Sinespaciado"/>
        <w:jc w:val="both"/>
        <w:rPr>
          <w:rFonts w:asciiTheme="majorHAnsi" w:hAnsiTheme="majorHAnsi" w:cstheme="majorHAnsi"/>
        </w:rPr>
      </w:pPr>
    </w:p>
    <w:p w14:paraId="2389DD8F" w14:textId="196B2D78" w:rsidR="00DA3AF1" w:rsidRPr="00EC3223" w:rsidRDefault="00FE1F3C" w:rsidP="00EC3223">
      <w:pPr>
        <w:pStyle w:val="Sinespaciado"/>
        <w:ind w:left="708"/>
        <w:rPr>
          <w:rFonts w:asciiTheme="majorHAnsi" w:hAnsiTheme="majorHAnsi" w:cstheme="majorHAnsi"/>
          <w:u w:val="single"/>
        </w:rPr>
      </w:pPr>
      <w:r w:rsidRPr="00EC3223">
        <w:rPr>
          <w:rFonts w:asciiTheme="majorHAnsi" w:hAnsiTheme="majorHAnsi" w:cstheme="majorHAnsi"/>
          <w:u w:val="single"/>
        </w:rPr>
        <w:t>Entonces, luego de haberles escuchado usted con todo su amor de padre/ madre, dé la catequesis del encuentro.</w:t>
      </w:r>
    </w:p>
    <w:p w14:paraId="15E1FAE4" w14:textId="77777777" w:rsidR="00514D4F" w:rsidRPr="00235C59" w:rsidRDefault="00514D4F" w:rsidP="00235C59">
      <w:pPr>
        <w:pStyle w:val="Sinespaciado"/>
        <w:jc w:val="both"/>
        <w:rPr>
          <w:rFonts w:asciiTheme="majorHAnsi" w:hAnsiTheme="majorHAnsi" w:cstheme="majorHAnsi"/>
        </w:rPr>
      </w:pPr>
    </w:p>
    <w:p w14:paraId="3D510EF7" w14:textId="77777777" w:rsidR="00DA3AF1" w:rsidRPr="00235C59" w:rsidRDefault="00DA3AF1" w:rsidP="00235C59">
      <w:pPr>
        <w:pStyle w:val="Sinespaciado"/>
        <w:jc w:val="both"/>
        <w:rPr>
          <w:rFonts w:asciiTheme="majorHAnsi" w:hAnsiTheme="majorHAnsi" w:cstheme="majorHAnsi"/>
        </w:rPr>
      </w:pPr>
    </w:p>
    <w:p w14:paraId="55BA441B" w14:textId="0298A5BF" w:rsidR="00EC3223" w:rsidRPr="00EC3223" w:rsidRDefault="00EC3223" w:rsidP="00FC146D">
      <w:pPr>
        <w:pStyle w:val="Ttulo2"/>
        <w:rPr>
          <w:rStyle w:val="Referenciaintensa"/>
        </w:rPr>
      </w:pPr>
      <w:bookmarkStart w:id="16" w:name="_Toc56639092"/>
      <w:r w:rsidRPr="00EC3223">
        <w:rPr>
          <w:rStyle w:val="Referenciaintensa"/>
        </w:rPr>
        <w:t>Compromiso:</w:t>
      </w:r>
      <w:bookmarkEnd w:id="16"/>
    </w:p>
    <w:p w14:paraId="29CC9C2D" w14:textId="10238C40" w:rsidR="00EC3223" w:rsidRDefault="00FE1F3C" w:rsidP="00EC3223">
      <w:pPr>
        <w:pStyle w:val="Sinespaciado"/>
        <w:ind w:left="720"/>
        <w:jc w:val="both"/>
        <w:rPr>
          <w:rFonts w:asciiTheme="majorHAnsi" w:hAnsiTheme="majorHAnsi" w:cstheme="majorHAnsi"/>
        </w:rPr>
      </w:pPr>
      <w:r w:rsidRPr="00235C59">
        <w:rPr>
          <w:rFonts w:asciiTheme="majorHAnsi" w:hAnsiTheme="majorHAnsi" w:cstheme="majorHAnsi"/>
        </w:rPr>
        <w:t>Junto a su familia hacen un compromiso, con la ayuda de Dios a poner en práctica en el hogar, padres e hijos</w:t>
      </w:r>
      <w:r w:rsidR="00EC3223">
        <w:rPr>
          <w:rFonts w:asciiTheme="majorHAnsi" w:hAnsiTheme="majorHAnsi" w:cstheme="majorHAnsi"/>
        </w:rPr>
        <w:t>, p</w:t>
      </w:r>
      <w:r w:rsidR="0088082D" w:rsidRPr="00235C59">
        <w:rPr>
          <w:rFonts w:asciiTheme="majorHAnsi" w:hAnsiTheme="majorHAnsi" w:cstheme="majorHAnsi"/>
        </w:rPr>
        <w:t>uede ser</w:t>
      </w:r>
      <w:r w:rsidR="00EC3223">
        <w:rPr>
          <w:rFonts w:asciiTheme="majorHAnsi" w:hAnsiTheme="majorHAnsi" w:cstheme="majorHAnsi"/>
        </w:rPr>
        <w:t>:</w:t>
      </w:r>
    </w:p>
    <w:p w14:paraId="14DCDE92" w14:textId="77777777" w:rsidR="00EC3223" w:rsidRDefault="00EC3223" w:rsidP="00EC3223">
      <w:pPr>
        <w:pStyle w:val="Sinespaciado"/>
        <w:ind w:left="1416"/>
        <w:jc w:val="both"/>
        <w:rPr>
          <w:rFonts w:asciiTheme="majorHAnsi" w:hAnsiTheme="majorHAnsi" w:cstheme="majorHAnsi"/>
        </w:rPr>
      </w:pPr>
    </w:p>
    <w:p w14:paraId="5C157170" w14:textId="2AAD7B60" w:rsidR="00514D4F" w:rsidRPr="00235C59" w:rsidRDefault="0088082D" w:rsidP="00EC3223">
      <w:pPr>
        <w:pStyle w:val="Sinespaciado"/>
        <w:numPr>
          <w:ilvl w:val="0"/>
          <w:numId w:val="10"/>
        </w:numPr>
        <w:ind w:left="1416"/>
        <w:jc w:val="both"/>
        <w:rPr>
          <w:rFonts w:asciiTheme="majorHAnsi" w:hAnsiTheme="majorHAnsi" w:cstheme="majorHAnsi"/>
        </w:rPr>
      </w:pPr>
      <w:r w:rsidRPr="00235C59">
        <w:rPr>
          <w:rFonts w:asciiTheme="majorHAnsi" w:hAnsiTheme="majorHAnsi" w:cstheme="majorHAnsi"/>
        </w:rPr>
        <w:t xml:space="preserve">“Como familia queremos comprometernos </w:t>
      </w:r>
      <w:r w:rsidR="00514D4F" w:rsidRPr="00235C59">
        <w:rPr>
          <w:rFonts w:asciiTheme="majorHAnsi" w:hAnsiTheme="majorHAnsi" w:cstheme="majorHAnsi"/>
        </w:rPr>
        <w:t>orar con la biblia poniendo en práctica los pasos de la Lectio Divina por lo menos cada semana”</w:t>
      </w:r>
    </w:p>
    <w:p w14:paraId="17A629AB" w14:textId="4207067D" w:rsidR="00812DA0" w:rsidRDefault="00514D4F" w:rsidP="00EC3223">
      <w:pPr>
        <w:pStyle w:val="Sinespaciado"/>
        <w:numPr>
          <w:ilvl w:val="0"/>
          <w:numId w:val="8"/>
        </w:numPr>
        <w:ind w:left="1416"/>
        <w:jc w:val="both"/>
        <w:rPr>
          <w:rFonts w:asciiTheme="majorHAnsi" w:hAnsiTheme="majorHAnsi" w:cstheme="majorHAnsi"/>
        </w:rPr>
      </w:pPr>
      <w:r w:rsidRPr="00235C59">
        <w:rPr>
          <w:rFonts w:asciiTheme="majorHAnsi" w:hAnsiTheme="majorHAnsi" w:cstheme="majorHAnsi"/>
        </w:rPr>
        <w:t>“También puede ser la lectura de la Lectio Divina en familia y que juntos hagan oración y así cada semana un texto para meditar juntos en el hogar”</w:t>
      </w:r>
    </w:p>
    <w:p w14:paraId="09B4C460" w14:textId="77777777" w:rsidR="00EC3223" w:rsidRPr="00235C59" w:rsidRDefault="00EC3223" w:rsidP="00EC3223">
      <w:pPr>
        <w:pStyle w:val="Sinespaciado"/>
        <w:ind w:left="1416"/>
        <w:jc w:val="both"/>
        <w:rPr>
          <w:rFonts w:asciiTheme="majorHAnsi" w:hAnsiTheme="majorHAnsi" w:cstheme="majorHAnsi"/>
        </w:rPr>
      </w:pPr>
    </w:p>
    <w:p w14:paraId="6628516E" w14:textId="395BE8D3" w:rsidR="00DA3AF1" w:rsidRPr="00235C59" w:rsidRDefault="00DA3AF1" w:rsidP="00235C59">
      <w:pPr>
        <w:pStyle w:val="Sinespaciado"/>
        <w:jc w:val="both"/>
        <w:rPr>
          <w:rFonts w:asciiTheme="majorHAnsi" w:hAnsiTheme="majorHAnsi" w:cstheme="majorHAnsi"/>
        </w:rPr>
      </w:pPr>
    </w:p>
    <w:p w14:paraId="2820443D" w14:textId="578EF029" w:rsidR="00FE1F3C" w:rsidRPr="00EC3223" w:rsidRDefault="00FE1F3C" w:rsidP="00FC146D">
      <w:pPr>
        <w:pStyle w:val="Ttulo2"/>
        <w:rPr>
          <w:rStyle w:val="Referenciaintensa"/>
        </w:rPr>
      </w:pPr>
      <w:r w:rsidRPr="00EC3223">
        <w:rPr>
          <w:rStyle w:val="Referenciaintensa"/>
        </w:rPr>
        <w:t xml:space="preserve"> </w:t>
      </w:r>
      <w:bookmarkStart w:id="17" w:name="_Toc56639093"/>
      <w:r w:rsidRPr="00EC3223">
        <w:rPr>
          <w:rStyle w:val="Referenciaintensa"/>
        </w:rPr>
        <w:t>Celebremos</w:t>
      </w:r>
      <w:r w:rsidR="00EC3223">
        <w:rPr>
          <w:rStyle w:val="Referenciaintensa"/>
        </w:rPr>
        <w:t>:</w:t>
      </w:r>
      <w:bookmarkEnd w:id="17"/>
    </w:p>
    <w:p w14:paraId="78E69B4B" w14:textId="1C918EFE" w:rsidR="00FE1F3C" w:rsidRPr="00A93C69" w:rsidRDefault="00FE1F3C" w:rsidP="00EC3223">
      <w:pPr>
        <w:pStyle w:val="Sinespaciado"/>
        <w:ind w:left="708"/>
        <w:jc w:val="both"/>
        <w:rPr>
          <w:rFonts w:asciiTheme="majorHAnsi" w:hAnsiTheme="majorHAnsi" w:cstheme="majorHAnsi"/>
          <w:b/>
          <w:bCs/>
        </w:rPr>
      </w:pPr>
      <w:r w:rsidRPr="00A93C69">
        <w:rPr>
          <w:rFonts w:asciiTheme="majorHAnsi" w:hAnsiTheme="majorHAnsi" w:cstheme="majorHAnsi"/>
          <w:b/>
          <w:bCs/>
        </w:rPr>
        <w:t>Acción de gracias</w:t>
      </w:r>
    </w:p>
    <w:p w14:paraId="17276DFC" w14:textId="77777777" w:rsidR="00A93C69" w:rsidRPr="00235C59" w:rsidRDefault="00A93C69" w:rsidP="00EC3223">
      <w:pPr>
        <w:pStyle w:val="Sinespaciado"/>
        <w:ind w:left="708"/>
        <w:jc w:val="both"/>
        <w:rPr>
          <w:rFonts w:asciiTheme="majorHAnsi" w:hAnsiTheme="majorHAnsi" w:cstheme="majorHAnsi"/>
        </w:rPr>
      </w:pPr>
    </w:p>
    <w:p w14:paraId="41E082DC" w14:textId="78B6EC3B" w:rsidR="00FE1F3C" w:rsidRPr="00235C59" w:rsidRDefault="00FE1F3C" w:rsidP="00EC3223">
      <w:pPr>
        <w:pStyle w:val="Sinespaciado"/>
        <w:ind w:left="708"/>
        <w:jc w:val="both"/>
        <w:rPr>
          <w:rFonts w:asciiTheme="majorHAnsi" w:hAnsiTheme="majorHAnsi" w:cstheme="majorHAnsi"/>
        </w:rPr>
      </w:pPr>
      <w:r w:rsidRPr="00A93C69">
        <w:rPr>
          <w:rFonts w:asciiTheme="majorHAnsi" w:hAnsiTheme="majorHAnsi" w:cstheme="majorHAnsi"/>
          <w:b/>
          <w:bCs/>
        </w:rPr>
        <w:t>Peticiones</w:t>
      </w:r>
      <w:r w:rsidR="00A93C69">
        <w:rPr>
          <w:rFonts w:asciiTheme="majorHAnsi" w:hAnsiTheme="majorHAnsi" w:cstheme="majorHAnsi"/>
        </w:rPr>
        <w:t>.</w:t>
      </w:r>
    </w:p>
    <w:p w14:paraId="1580731B" w14:textId="51CDFA5E" w:rsidR="00A93C69" w:rsidRDefault="00FE1F3C" w:rsidP="00A93C69">
      <w:pPr>
        <w:pStyle w:val="Sinespaciado"/>
        <w:ind w:left="708"/>
        <w:jc w:val="both"/>
        <w:rPr>
          <w:rFonts w:asciiTheme="majorHAnsi" w:hAnsiTheme="majorHAnsi" w:cstheme="majorHAnsi"/>
        </w:rPr>
      </w:pPr>
      <w:r w:rsidRPr="00235C59">
        <w:rPr>
          <w:rFonts w:asciiTheme="majorHAnsi" w:hAnsiTheme="majorHAnsi" w:cstheme="majorHAnsi"/>
        </w:rPr>
        <w:t xml:space="preserve">Pueden pedir para que haya el verdadero AMOR </w:t>
      </w:r>
      <w:r w:rsidR="00812DA0" w:rsidRPr="00235C59">
        <w:rPr>
          <w:rFonts w:asciiTheme="majorHAnsi" w:hAnsiTheme="majorHAnsi" w:cstheme="majorHAnsi"/>
        </w:rPr>
        <w:t>y que Dios padre brinde la gracia de meditar su palabra en la intimidad de nuestro corazón.</w:t>
      </w:r>
      <w:r w:rsidRPr="00235C59">
        <w:rPr>
          <w:rFonts w:asciiTheme="majorHAnsi" w:hAnsiTheme="majorHAnsi" w:cstheme="majorHAnsi"/>
        </w:rPr>
        <w:t xml:space="preserve"> Que Dios nos conceda la salud.</w:t>
      </w:r>
    </w:p>
    <w:p w14:paraId="660AD77D" w14:textId="77777777" w:rsidR="00A93C69" w:rsidRPr="00235C59" w:rsidRDefault="00A93C69" w:rsidP="00A93C69">
      <w:pPr>
        <w:pStyle w:val="Sinespaciado"/>
        <w:ind w:left="708"/>
        <w:jc w:val="both"/>
        <w:rPr>
          <w:rFonts w:asciiTheme="majorHAnsi" w:hAnsiTheme="majorHAnsi" w:cstheme="majorHAnsi"/>
        </w:rPr>
      </w:pPr>
    </w:p>
    <w:p w14:paraId="368326B2" w14:textId="60705DDE" w:rsidR="00A93C69" w:rsidRPr="00A93C69" w:rsidRDefault="00FE1F3C" w:rsidP="00A93C69">
      <w:pPr>
        <w:pStyle w:val="Sinespaciado"/>
        <w:ind w:left="708"/>
        <w:jc w:val="both"/>
        <w:rPr>
          <w:rFonts w:asciiTheme="majorHAnsi" w:hAnsiTheme="majorHAnsi" w:cstheme="majorHAnsi"/>
          <w:u w:val="single"/>
        </w:rPr>
      </w:pPr>
      <w:r w:rsidRPr="00A93C69">
        <w:rPr>
          <w:rFonts w:asciiTheme="majorHAnsi" w:hAnsiTheme="majorHAnsi" w:cstheme="majorHAnsi"/>
          <w:u w:val="single"/>
        </w:rPr>
        <w:t>El papá/mamá acogen las oraciones y dicen las siguientes palabras:</w:t>
      </w:r>
    </w:p>
    <w:p w14:paraId="328B0594" w14:textId="39E88BFC" w:rsidR="00A93C69" w:rsidRDefault="00A93C69" w:rsidP="00EC3223">
      <w:pPr>
        <w:pStyle w:val="Sinespaciado"/>
        <w:ind w:left="708"/>
        <w:jc w:val="both"/>
        <w:rPr>
          <w:rFonts w:asciiTheme="majorHAnsi" w:hAnsiTheme="majorHAnsi" w:cstheme="majorHAnsi"/>
        </w:rPr>
      </w:pPr>
    </w:p>
    <w:p w14:paraId="079040B2" w14:textId="073F5137" w:rsidR="00A93C69" w:rsidRDefault="00FE1F3C" w:rsidP="00A93C69">
      <w:pPr>
        <w:pStyle w:val="Sinespaciado"/>
        <w:ind w:left="708"/>
        <w:jc w:val="center"/>
        <w:rPr>
          <w:rFonts w:asciiTheme="majorHAnsi" w:hAnsiTheme="majorHAnsi" w:cstheme="majorHAnsi"/>
        </w:rPr>
      </w:pPr>
      <w:r w:rsidRPr="00235C59">
        <w:rPr>
          <w:rFonts w:asciiTheme="majorHAnsi" w:hAnsiTheme="majorHAnsi" w:cstheme="majorHAnsi"/>
        </w:rPr>
        <w:t>“Acoge Padre Santo las peticiones y acción de gracias expresadas en este momento y aquellas que quedan en nuestro corazón, en nombre de Nuestro Señor Jesucristo</w:t>
      </w:r>
      <w:r w:rsidR="00A93C69">
        <w:rPr>
          <w:rFonts w:asciiTheme="majorHAnsi" w:hAnsiTheme="majorHAnsi" w:cstheme="majorHAnsi"/>
        </w:rPr>
        <w:t>”.</w:t>
      </w:r>
    </w:p>
    <w:p w14:paraId="7BE908F7" w14:textId="483BACD6" w:rsidR="00A93C69" w:rsidRDefault="00A93C69" w:rsidP="00A93C69">
      <w:pPr>
        <w:pStyle w:val="Sinespaciado"/>
        <w:ind w:left="708"/>
        <w:jc w:val="center"/>
        <w:rPr>
          <w:rFonts w:asciiTheme="majorHAnsi" w:hAnsiTheme="majorHAnsi" w:cstheme="majorHAnsi"/>
        </w:rPr>
      </w:pPr>
    </w:p>
    <w:p w14:paraId="3C6EA808" w14:textId="34FA6E2B" w:rsidR="00FE1F3C" w:rsidRPr="00235C59" w:rsidRDefault="00A93C69" w:rsidP="00A93C69">
      <w:pPr>
        <w:pStyle w:val="Sinespaciado"/>
        <w:ind w:left="708"/>
        <w:rPr>
          <w:rFonts w:asciiTheme="majorHAnsi" w:hAnsiTheme="majorHAnsi" w:cstheme="majorHAnsi"/>
        </w:rPr>
      </w:pPr>
      <w:r w:rsidRPr="00A93C69">
        <w:rPr>
          <w:rFonts w:asciiTheme="majorHAnsi" w:hAnsiTheme="majorHAnsi" w:cstheme="majorHAnsi"/>
          <w:b/>
          <w:bCs/>
        </w:rPr>
        <w:t>N</w:t>
      </w:r>
      <w:r w:rsidR="00FE1F3C" w:rsidRPr="00A93C69">
        <w:rPr>
          <w:rFonts w:asciiTheme="majorHAnsi" w:hAnsiTheme="majorHAnsi" w:cstheme="majorHAnsi"/>
          <w:b/>
          <w:bCs/>
        </w:rPr>
        <w:t>os alegramos en rezar el, Padrenuestro, luego pueden rezar a la Virgen, Ave María</w:t>
      </w:r>
      <w:r w:rsidR="00FE1F3C" w:rsidRPr="00235C59">
        <w:rPr>
          <w:rFonts w:asciiTheme="majorHAnsi" w:hAnsiTheme="majorHAnsi" w:cstheme="majorHAnsi"/>
        </w:rPr>
        <w:t>.</w:t>
      </w:r>
    </w:p>
    <w:p w14:paraId="3DCD1D45" w14:textId="77777777" w:rsidR="00152114" w:rsidRPr="00235C59" w:rsidRDefault="00152114" w:rsidP="00235C59">
      <w:pPr>
        <w:pStyle w:val="Sinespaciado"/>
        <w:jc w:val="both"/>
        <w:rPr>
          <w:rFonts w:asciiTheme="majorHAnsi" w:hAnsiTheme="majorHAnsi" w:cstheme="majorHAnsi"/>
        </w:rPr>
      </w:pPr>
    </w:p>
    <w:p w14:paraId="7C3121C8" w14:textId="118B0D6D" w:rsidR="00FE1F3C" w:rsidRPr="00A93C69" w:rsidRDefault="00FE1F3C" w:rsidP="00FC146D">
      <w:pPr>
        <w:pStyle w:val="Ttulo2"/>
        <w:rPr>
          <w:rStyle w:val="Referenciaintensa"/>
        </w:rPr>
      </w:pPr>
      <w:r w:rsidRPr="00235C59">
        <w:rPr>
          <w:rFonts w:cstheme="majorHAnsi"/>
          <w:sz w:val="22"/>
          <w:szCs w:val="22"/>
        </w:rPr>
        <w:t xml:space="preserve"> </w:t>
      </w:r>
      <w:bookmarkStart w:id="18" w:name="_Toc56639094"/>
      <w:r w:rsidRPr="00A93C69">
        <w:rPr>
          <w:rStyle w:val="Referenciaintensa"/>
        </w:rPr>
        <w:t>Canto.</w:t>
      </w:r>
      <w:bookmarkEnd w:id="18"/>
      <w:r w:rsidRPr="00A93C69">
        <w:rPr>
          <w:rStyle w:val="Referenciaintensa"/>
        </w:rPr>
        <w:t xml:space="preserve"> </w:t>
      </w:r>
    </w:p>
    <w:p w14:paraId="545F9B0D" w14:textId="28A0EA7E" w:rsidR="00812DA0" w:rsidRPr="00235C59" w:rsidRDefault="00812DA0" w:rsidP="00A93C69">
      <w:pPr>
        <w:pStyle w:val="Sinespaciado"/>
        <w:ind w:left="708"/>
        <w:jc w:val="both"/>
        <w:rPr>
          <w:rFonts w:asciiTheme="majorHAnsi" w:hAnsiTheme="majorHAnsi" w:cstheme="majorHAnsi"/>
          <w:bCs/>
        </w:rPr>
      </w:pPr>
      <w:r w:rsidRPr="00235C59">
        <w:rPr>
          <w:rFonts w:asciiTheme="majorHAnsi" w:hAnsiTheme="majorHAnsi" w:cstheme="majorHAnsi"/>
          <w:bCs/>
        </w:rPr>
        <w:t>El espíritu de Dios está en este lugar.</w:t>
      </w:r>
    </w:p>
    <w:p w14:paraId="7A97905B" w14:textId="5911380C" w:rsidR="00812DA0" w:rsidRDefault="00812DA0" w:rsidP="00A93C69">
      <w:pPr>
        <w:pStyle w:val="Sinespaciado"/>
        <w:ind w:left="708"/>
        <w:jc w:val="both"/>
        <w:rPr>
          <w:rFonts w:asciiTheme="majorHAnsi" w:hAnsiTheme="majorHAnsi" w:cstheme="majorHAnsi"/>
        </w:rPr>
      </w:pPr>
      <w:r w:rsidRPr="00235C59">
        <w:rPr>
          <w:rFonts w:asciiTheme="majorHAnsi" w:hAnsiTheme="majorHAnsi" w:cstheme="majorHAnsi"/>
        </w:rPr>
        <w:t>Para poner en práctica la oración con este método de Lectio Divina es importante la presencia de nuestro huésped del alma.</w:t>
      </w:r>
    </w:p>
    <w:p w14:paraId="04A00685" w14:textId="77777777" w:rsidR="00A93C69" w:rsidRPr="00235C59" w:rsidRDefault="00A93C69" w:rsidP="00A93C69">
      <w:pPr>
        <w:pStyle w:val="Sinespaciado"/>
        <w:ind w:left="708"/>
        <w:jc w:val="both"/>
        <w:rPr>
          <w:rFonts w:asciiTheme="majorHAnsi" w:hAnsiTheme="majorHAnsi" w:cstheme="majorHAnsi"/>
        </w:rPr>
      </w:pPr>
    </w:p>
    <w:p w14:paraId="47F41CF3" w14:textId="546E8F21" w:rsidR="00812DA0" w:rsidRPr="00235C59" w:rsidRDefault="005852EE" w:rsidP="00A93C69">
      <w:pPr>
        <w:pStyle w:val="Cita"/>
        <w:rPr>
          <w:rFonts w:eastAsia="Times New Roman"/>
          <w:lang w:eastAsia="es-ES"/>
        </w:rPr>
      </w:pPr>
      <w:hyperlink r:id="rId12" w:history="1">
        <w:r w:rsidR="00812DA0" w:rsidRPr="00235C59">
          <w:rPr>
            <w:rStyle w:val="Hipervnculo"/>
            <w:rFonts w:asciiTheme="majorHAnsi" w:eastAsia="Times New Roman" w:hAnsiTheme="majorHAnsi" w:cstheme="majorHAnsi"/>
            <w:b/>
            <w:lang w:eastAsia="es-ES"/>
          </w:rPr>
          <w:t>https://www.youtube.com/watch?v=cDP1Ly6K6lM&amp;list=PL-FsWN744VC3jumg8QI_eDi_MrfR5N7kP</w:t>
        </w:r>
      </w:hyperlink>
    </w:p>
    <w:p w14:paraId="104DBAD3" w14:textId="7BD7F54F" w:rsidR="00812DA0" w:rsidRDefault="00812DA0" w:rsidP="00235C59">
      <w:pPr>
        <w:pStyle w:val="Sinespaciado"/>
        <w:jc w:val="both"/>
        <w:rPr>
          <w:rFonts w:asciiTheme="majorHAnsi" w:eastAsia="Times New Roman" w:hAnsiTheme="majorHAnsi" w:cstheme="majorHAnsi"/>
          <w:lang w:eastAsia="es-ES"/>
        </w:rPr>
      </w:pPr>
    </w:p>
    <w:p w14:paraId="0DB3B3C9" w14:textId="4204D11A" w:rsidR="00A93C69" w:rsidRDefault="00A93C69" w:rsidP="00235C59">
      <w:pPr>
        <w:pStyle w:val="Sinespaciado"/>
        <w:jc w:val="both"/>
        <w:rPr>
          <w:rFonts w:asciiTheme="majorHAnsi" w:eastAsia="Times New Roman" w:hAnsiTheme="majorHAnsi" w:cstheme="majorHAnsi"/>
          <w:lang w:eastAsia="es-ES"/>
        </w:rPr>
      </w:pPr>
    </w:p>
    <w:p w14:paraId="4DD6BD4B" w14:textId="4228C0D6" w:rsidR="00A93C69" w:rsidRDefault="00A93C69" w:rsidP="00235C59">
      <w:pPr>
        <w:pStyle w:val="Sinespaciado"/>
        <w:jc w:val="both"/>
        <w:rPr>
          <w:rFonts w:asciiTheme="majorHAnsi" w:eastAsia="Times New Roman" w:hAnsiTheme="majorHAnsi" w:cstheme="majorHAnsi"/>
          <w:lang w:eastAsia="es-ES"/>
        </w:rPr>
      </w:pPr>
    </w:p>
    <w:p w14:paraId="73549E67" w14:textId="40EB88CB" w:rsidR="00A93C69" w:rsidRDefault="00A93C69" w:rsidP="00235C59">
      <w:pPr>
        <w:pStyle w:val="Sinespaciado"/>
        <w:jc w:val="both"/>
        <w:rPr>
          <w:rFonts w:asciiTheme="majorHAnsi" w:eastAsia="Times New Roman" w:hAnsiTheme="majorHAnsi" w:cstheme="majorHAnsi"/>
          <w:lang w:eastAsia="es-ES"/>
        </w:rPr>
      </w:pPr>
      <w:r>
        <w:rPr>
          <w:noProof/>
        </w:rPr>
        <w:drawing>
          <wp:anchor distT="0" distB="0" distL="114300" distR="114300" simplePos="0" relativeHeight="251658240" behindDoc="1" locked="0" layoutInCell="1" allowOverlap="1" wp14:anchorId="30336223" wp14:editId="23CFC65E">
            <wp:simplePos x="0" y="0"/>
            <wp:positionH relativeFrom="margin">
              <wp:posOffset>575945</wp:posOffset>
            </wp:positionH>
            <wp:positionV relativeFrom="paragraph">
              <wp:posOffset>-457835</wp:posOffset>
            </wp:positionV>
            <wp:extent cx="4953000" cy="2893060"/>
            <wp:effectExtent l="0" t="0" r="0" b="2540"/>
            <wp:wrapNone/>
            <wp:docPr id="1" name="Vídeo 1" descr="El espiritu de Dios esta en este lugar - Sesiones en vivo">
              <a:hlinkClick xmlns:a="http://schemas.openxmlformats.org/drawingml/2006/main" r:id="rId1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Vídeo 1" descr="El espiritu de Dios esta en este lugar - Sesiones en vivo">
                      <a:hlinkClick r:id="rId13"/>
                    </pic:cNvPr>
                    <pic:cNvPicPr/>
                  </pic:nvPicPr>
                  <pic:blipFill>
                    <a:blip r:embed="rId14">
                      <a:extLst>
                        <a:ext uri="{28A0092B-C50C-407E-A947-70E740481C1C}">
                          <a14:useLocalDpi xmlns:a14="http://schemas.microsoft.com/office/drawing/2010/main" val="0"/>
                        </a:ext>
                        <a:ext uri="{C809E66F-F1BF-436E-b5F7-EEA9579F0CBA}">
                          <wp15:webVideoPr xmlns:wp15="http://schemas.microsoft.com/office/word/2012/wordprocessingDrawing" embeddedHtml="&lt;iframe width=&quot;480&quot; height=&quot;270&quot; src=&quot;https://www.youtube.com/embed/videoseries?list=PL-FsWN744VC3jumg8QI_eDi_MrfR5N7kP&quot; frameborder=&quot;0&quot; allow=&quot;accelerometer; autoplay; clipboard-write; encrypted-media; gyroscope; picture-in-picture&quot; allowfullscreen=&quot;&quot; sandbox=&quot;allow-scripts allow-same-origin&quot;&gt;&lt;/iframe&gt;" h="270" w="480"/>
                        </a:ext>
                      </a:extLst>
                    </a:blip>
                    <a:stretch>
                      <a:fillRect/>
                    </a:stretch>
                  </pic:blipFill>
                  <pic:spPr>
                    <a:xfrm>
                      <a:off x="0" y="0"/>
                      <a:ext cx="4953000" cy="2893060"/>
                    </a:xfrm>
                    <a:prstGeom prst="rect">
                      <a:avLst/>
                    </a:prstGeom>
                  </pic:spPr>
                </pic:pic>
              </a:graphicData>
            </a:graphic>
            <wp14:sizeRelH relativeFrom="page">
              <wp14:pctWidth>0</wp14:pctWidth>
            </wp14:sizeRelH>
            <wp14:sizeRelV relativeFrom="page">
              <wp14:pctHeight>0</wp14:pctHeight>
            </wp14:sizeRelV>
          </wp:anchor>
        </w:drawing>
      </w:r>
    </w:p>
    <w:p w14:paraId="12E6DF15" w14:textId="77777777" w:rsidR="00A93C69" w:rsidRDefault="00A93C69" w:rsidP="00235C59">
      <w:pPr>
        <w:pStyle w:val="Sinespaciado"/>
        <w:jc w:val="both"/>
        <w:rPr>
          <w:rFonts w:asciiTheme="majorHAnsi" w:eastAsia="Times New Roman" w:hAnsiTheme="majorHAnsi" w:cstheme="majorHAnsi"/>
          <w:lang w:eastAsia="es-ES"/>
        </w:rPr>
      </w:pPr>
    </w:p>
    <w:p w14:paraId="307A9C5F" w14:textId="73312F2B" w:rsidR="00A93C69" w:rsidRDefault="00A93C69" w:rsidP="00235C59">
      <w:pPr>
        <w:pStyle w:val="Sinespaciado"/>
        <w:jc w:val="both"/>
        <w:rPr>
          <w:rFonts w:asciiTheme="majorHAnsi" w:eastAsia="Times New Roman" w:hAnsiTheme="majorHAnsi" w:cstheme="majorHAnsi"/>
          <w:lang w:eastAsia="es-ES"/>
        </w:rPr>
      </w:pPr>
    </w:p>
    <w:p w14:paraId="72274E0E" w14:textId="77777777" w:rsidR="00A93C69" w:rsidRPr="00235C59" w:rsidRDefault="00A93C69" w:rsidP="00235C59">
      <w:pPr>
        <w:pStyle w:val="Sinespaciado"/>
        <w:jc w:val="both"/>
        <w:rPr>
          <w:rFonts w:asciiTheme="majorHAnsi" w:eastAsia="Times New Roman" w:hAnsiTheme="majorHAnsi" w:cstheme="majorHAnsi"/>
          <w:lang w:eastAsia="es-ES"/>
        </w:rPr>
      </w:pPr>
    </w:p>
    <w:p w14:paraId="3CD089BF" w14:textId="77777777" w:rsidR="00A93C69" w:rsidRDefault="00A93C69" w:rsidP="00235C59">
      <w:pPr>
        <w:pStyle w:val="Sinespaciado"/>
        <w:jc w:val="both"/>
        <w:rPr>
          <w:rFonts w:asciiTheme="majorHAnsi" w:eastAsia="Times New Roman" w:hAnsiTheme="majorHAnsi" w:cstheme="majorHAnsi"/>
          <w:lang w:eastAsia="es-ES"/>
        </w:rPr>
      </w:pPr>
    </w:p>
    <w:p w14:paraId="0E393A85" w14:textId="77777777" w:rsidR="00A93C69" w:rsidRDefault="00A93C69" w:rsidP="00235C59">
      <w:pPr>
        <w:pStyle w:val="Sinespaciado"/>
        <w:jc w:val="both"/>
        <w:rPr>
          <w:rFonts w:asciiTheme="majorHAnsi" w:eastAsia="Times New Roman" w:hAnsiTheme="majorHAnsi" w:cstheme="majorHAnsi"/>
          <w:lang w:eastAsia="es-ES"/>
        </w:rPr>
      </w:pPr>
    </w:p>
    <w:p w14:paraId="7FA93909" w14:textId="77777777" w:rsidR="00A93C69" w:rsidRDefault="00A93C69" w:rsidP="00235C59">
      <w:pPr>
        <w:pStyle w:val="Sinespaciado"/>
        <w:jc w:val="both"/>
        <w:rPr>
          <w:rFonts w:asciiTheme="majorHAnsi" w:eastAsia="Times New Roman" w:hAnsiTheme="majorHAnsi" w:cstheme="majorHAnsi"/>
          <w:lang w:eastAsia="es-ES"/>
        </w:rPr>
      </w:pPr>
    </w:p>
    <w:p w14:paraId="3FD1E87C" w14:textId="77777777" w:rsidR="00A93C69" w:rsidRDefault="00A93C69" w:rsidP="00235C59">
      <w:pPr>
        <w:pStyle w:val="Sinespaciado"/>
        <w:jc w:val="both"/>
        <w:rPr>
          <w:rFonts w:asciiTheme="majorHAnsi" w:eastAsia="Times New Roman" w:hAnsiTheme="majorHAnsi" w:cstheme="majorHAnsi"/>
          <w:lang w:eastAsia="es-ES"/>
        </w:rPr>
      </w:pPr>
    </w:p>
    <w:p w14:paraId="4A80E598" w14:textId="77777777" w:rsidR="00A93C69" w:rsidRDefault="00A93C69" w:rsidP="00235C59">
      <w:pPr>
        <w:pStyle w:val="Sinespaciado"/>
        <w:jc w:val="both"/>
        <w:rPr>
          <w:rFonts w:asciiTheme="majorHAnsi" w:eastAsia="Times New Roman" w:hAnsiTheme="majorHAnsi" w:cstheme="majorHAnsi"/>
          <w:lang w:eastAsia="es-ES"/>
        </w:rPr>
      </w:pPr>
    </w:p>
    <w:p w14:paraId="46FFBA88" w14:textId="77777777" w:rsidR="00A93C69" w:rsidRDefault="00A93C69" w:rsidP="00235C59">
      <w:pPr>
        <w:pStyle w:val="Sinespaciado"/>
        <w:jc w:val="both"/>
        <w:rPr>
          <w:rFonts w:asciiTheme="majorHAnsi" w:eastAsia="Times New Roman" w:hAnsiTheme="majorHAnsi" w:cstheme="majorHAnsi"/>
          <w:lang w:eastAsia="es-ES"/>
        </w:rPr>
      </w:pPr>
    </w:p>
    <w:p w14:paraId="358D00FE" w14:textId="77777777" w:rsidR="00A93C69" w:rsidRDefault="00A93C69" w:rsidP="00235C59">
      <w:pPr>
        <w:pStyle w:val="Sinespaciado"/>
        <w:jc w:val="both"/>
        <w:rPr>
          <w:rFonts w:asciiTheme="majorHAnsi" w:eastAsia="Times New Roman" w:hAnsiTheme="majorHAnsi" w:cstheme="majorHAnsi"/>
          <w:lang w:eastAsia="es-ES"/>
        </w:rPr>
      </w:pPr>
    </w:p>
    <w:p w14:paraId="2D214D51" w14:textId="77777777" w:rsidR="00A93C69" w:rsidRDefault="00A93C69" w:rsidP="00235C59">
      <w:pPr>
        <w:pStyle w:val="Sinespaciado"/>
        <w:jc w:val="both"/>
        <w:rPr>
          <w:rFonts w:asciiTheme="majorHAnsi" w:eastAsia="Times New Roman" w:hAnsiTheme="majorHAnsi" w:cstheme="majorHAnsi"/>
          <w:lang w:eastAsia="es-ES"/>
        </w:rPr>
      </w:pPr>
    </w:p>
    <w:p w14:paraId="1DCC0201" w14:textId="77777777" w:rsidR="00A93C69" w:rsidRDefault="00A93C69" w:rsidP="00235C59">
      <w:pPr>
        <w:pStyle w:val="Sinespaciado"/>
        <w:jc w:val="both"/>
        <w:rPr>
          <w:rFonts w:asciiTheme="majorHAnsi" w:eastAsia="Times New Roman" w:hAnsiTheme="majorHAnsi" w:cstheme="majorHAnsi"/>
          <w:lang w:eastAsia="es-ES"/>
        </w:rPr>
      </w:pPr>
    </w:p>
    <w:p w14:paraId="574275F3" w14:textId="77777777" w:rsidR="00A93C69" w:rsidRDefault="00A93C69" w:rsidP="00235C59">
      <w:pPr>
        <w:pStyle w:val="Sinespaciado"/>
        <w:jc w:val="both"/>
        <w:rPr>
          <w:rFonts w:asciiTheme="majorHAnsi" w:eastAsia="Times New Roman" w:hAnsiTheme="majorHAnsi" w:cstheme="majorHAnsi"/>
          <w:lang w:eastAsia="es-ES"/>
        </w:rPr>
      </w:pPr>
    </w:p>
    <w:p w14:paraId="2C418EB1" w14:textId="77777777" w:rsidR="00A93C69" w:rsidRDefault="00A93C69" w:rsidP="00235C59">
      <w:pPr>
        <w:pStyle w:val="Sinespaciado"/>
        <w:jc w:val="both"/>
        <w:rPr>
          <w:rFonts w:asciiTheme="majorHAnsi" w:eastAsia="Times New Roman" w:hAnsiTheme="majorHAnsi" w:cstheme="majorHAnsi"/>
          <w:lang w:eastAsia="es-ES"/>
        </w:rPr>
      </w:pPr>
    </w:p>
    <w:p w14:paraId="63EF42CA" w14:textId="77777777" w:rsidR="00A93C69" w:rsidRDefault="00A93C69" w:rsidP="00235C59">
      <w:pPr>
        <w:pStyle w:val="Sinespaciado"/>
        <w:jc w:val="both"/>
        <w:rPr>
          <w:rFonts w:asciiTheme="majorHAnsi" w:eastAsia="Times New Roman" w:hAnsiTheme="majorHAnsi" w:cstheme="majorHAnsi"/>
          <w:lang w:eastAsia="es-ES"/>
        </w:rPr>
      </w:pPr>
    </w:p>
    <w:p w14:paraId="3A41A21E" w14:textId="77777777" w:rsidR="00A93C69" w:rsidRDefault="00A93C69" w:rsidP="00235C59">
      <w:pPr>
        <w:pStyle w:val="Sinespaciado"/>
        <w:jc w:val="both"/>
        <w:rPr>
          <w:rFonts w:asciiTheme="majorHAnsi" w:eastAsia="Times New Roman" w:hAnsiTheme="majorHAnsi" w:cstheme="majorHAnsi"/>
          <w:lang w:eastAsia="es-ES"/>
        </w:rPr>
      </w:pPr>
    </w:p>
    <w:p w14:paraId="032E67B5" w14:textId="4258C8D4" w:rsidR="00812DA0" w:rsidRPr="00A93C69" w:rsidRDefault="00FE1F3C" w:rsidP="00FC146D">
      <w:pPr>
        <w:pStyle w:val="Ttulo2"/>
        <w:rPr>
          <w:rStyle w:val="Referenciaintensa"/>
        </w:rPr>
      </w:pPr>
      <w:bookmarkStart w:id="19" w:name="_Toc56639095"/>
      <w:r w:rsidRPr="00A93C69">
        <w:rPr>
          <w:rStyle w:val="Referenciaintensa"/>
        </w:rPr>
        <w:t>Tarea del encuentro</w:t>
      </w:r>
      <w:r w:rsidR="0088082D" w:rsidRPr="00A93C69">
        <w:rPr>
          <w:rStyle w:val="Referenciaintensa"/>
        </w:rPr>
        <w:t xml:space="preserve"> </w:t>
      </w:r>
      <w:r w:rsidR="00812DA0" w:rsidRPr="00A93C69">
        <w:rPr>
          <w:rStyle w:val="Referenciaintensa"/>
        </w:rPr>
        <w:t>4.</w:t>
      </w:r>
      <w:bookmarkEnd w:id="19"/>
    </w:p>
    <w:p w14:paraId="6859A231" w14:textId="3D349815" w:rsidR="00812DA0" w:rsidRPr="00A93C69" w:rsidRDefault="00812DA0" w:rsidP="00A93C69">
      <w:pPr>
        <w:pStyle w:val="Sinespaciado"/>
        <w:ind w:left="708"/>
        <w:jc w:val="both"/>
        <w:rPr>
          <w:rFonts w:asciiTheme="majorHAnsi" w:eastAsia="Times New Roman" w:hAnsiTheme="majorHAnsi" w:cstheme="majorHAnsi"/>
          <w:b/>
          <w:bCs/>
          <w:lang w:eastAsia="es-ES"/>
        </w:rPr>
      </w:pPr>
      <w:r w:rsidRPr="00A93C69">
        <w:rPr>
          <w:rFonts w:asciiTheme="majorHAnsi" w:eastAsia="Times New Roman" w:hAnsiTheme="majorHAnsi" w:cstheme="majorHAnsi"/>
          <w:b/>
          <w:bCs/>
          <w:lang w:eastAsia="es-ES"/>
        </w:rPr>
        <w:t>A</w:t>
      </w:r>
      <w:r w:rsidR="00FE1F3C" w:rsidRPr="00A93C69">
        <w:rPr>
          <w:rFonts w:asciiTheme="majorHAnsi" w:eastAsia="Times New Roman" w:hAnsiTheme="majorHAnsi" w:cstheme="majorHAnsi"/>
          <w:b/>
          <w:bCs/>
          <w:lang w:eastAsia="es-ES"/>
        </w:rPr>
        <w:t>ctividad</w:t>
      </w:r>
      <w:r w:rsidR="00A95F50" w:rsidRPr="00A93C69">
        <w:rPr>
          <w:rFonts w:asciiTheme="majorHAnsi" w:eastAsia="Times New Roman" w:hAnsiTheme="majorHAnsi" w:cstheme="majorHAnsi"/>
          <w:b/>
          <w:bCs/>
          <w:lang w:eastAsia="es-ES"/>
        </w:rPr>
        <w:t xml:space="preserve"> pág. 2</w:t>
      </w:r>
      <w:r w:rsidRPr="00A93C69">
        <w:rPr>
          <w:rFonts w:asciiTheme="majorHAnsi" w:eastAsia="Times New Roman" w:hAnsiTheme="majorHAnsi" w:cstheme="majorHAnsi"/>
          <w:b/>
          <w:bCs/>
          <w:lang w:eastAsia="es-ES"/>
        </w:rPr>
        <w:t>5:</w:t>
      </w:r>
    </w:p>
    <w:p w14:paraId="1A3CA514" w14:textId="795EA39B" w:rsidR="00235C59" w:rsidRPr="00235C59" w:rsidRDefault="00235C59" w:rsidP="00A93C69">
      <w:pPr>
        <w:pStyle w:val="Sinespaciado"/>
        <w:numPr>
          <w:ilvl w:val="0"/>
          <w:numId w:val="8"/>
        </w:numPr>
        <w:ind w:left="1068"/>
        <w:jc w:val="both"/>
        <w:rPr>
          <w:rFonts w:asciiTheme="majorHAnsi" w:eastAsia="Times New Roman" w:hAnsiTheme="majorHAnsi" w:cstheme="majorHAnsi"/>
          <w:lang w:eastAsia="es-ES"/>
        </w:rPr>
      </w:pPr>
      <w:r w:rsidRPr="00A93C69">
        <w:rPr>
          <w:rFonts w:asciiTheme="majorHAnsi" w:eastAsia="Times New Roman" w:hAnsiTheme="majorHAnsi" w:cstheme="majorHAnsi"/>
          <w:u w:val="single"/>
          <w:lang w:eastAsia="es-ES"/>
        </w:rPr>
        <w:t xml:space="preserve">Para los </w:t>
      </w:r>
      <w:r w:rsidR="00812DA0" w:rsidRPr="00A93C69">
        <w:rPr>
          <w:rFonts w:asciiTheme="majorHAnsi" w:eastAsia="Times New Roman" w:hAnsiTheme="majorHAnsi" w:cstheme="majorHAnsi"/>
          <w:u w:val="single"/>
          <w:lang w:eastAsia="es-ES"/>
        </w:rPr>
        <w:t>catequizados</w:t>
      </w:r>
      <w:r w:rsidR="00812DA0" w:rsidRPr="00235C59">
        <w:rPr>
          <w:rFonts w:asciiTheme="majorHAnsi" w:eastAsia="Times New Roman" w:hAnsiTheme="majorHAnsi" w:cstheme="majorHAnsi"/>
          <w:lang w:eastAsia="es-ES"/>
        </w:rPr>
        <w:t xml:space="preserve">: contestar en sus cuadernos las siguientes preguntas: </w:t>
      </w:r>
      <w:r w:rsidRPr="00235C59">
        <w:rPr>
          <w:rFonts w:asciiTheme="majorHAnsi" w:eastAsia="Times New Roman" w:hAnsiTheme="majorHAnsi" w:cstheme="majorHAnsi"/>
          <w:lang w:eastAsia="es-ES"/>
        </w:rPr>
        <w:t>¿Qué es la Lectio Divina? ¿Cuáles son los pasos de la Lectio Divina y en qué consiste cada uno?</w:t>
      </w:r>
    </w:p>
    <w:p w14:paraId="42B3F3C9" w14:textId="0C9C3A3E" w:rsidR="00235C59" w:rsidRPr="00235C59" w:rsidRDefault="00235C59" w:rsidP="00A93C69">
      <w:pPr>
        <w:pStyle w:val="Sinespaciado"/>
        <w:ind w:left="1056"/>
        <w:jc w:val="both"/>
        <w:rPr>
          <w:rFonts w:asciiTheme="majorHAnsi" w:eastAsia="Times New Roman" w:hAnsiTheme="majorHAnsi" w:cstheme="majorHAnsi"/>
          <w:lang w:eastAsia="es-ES"/>
        </w:rPr>
      </w:pPr>
    </w:p>
    <w:p w14:paraId="6073164B" w14:textId="4CFADAAE" w:rsidR="00235C59" w:rsidRPr="00235C59" w:rsidRDefault="00235C59" w:rsidP="00A93C69">
      <w:pPr>
        <w:pStyle w:val="Sinespaciado"/>
        <w:numPr>
          <w:ilvl w:val="0"/>
          <w:numId w:val="8"/>
        </w:numPr>
        <w:ind w:left="1068"/>
        <w:jc w:val="both"/>
        <w:rPr>
          <w:rFonts w:asciiTheme="majorHAnsi" w:eastAsia="Times New Roman" w:hAnsiTheme="majorHAnsi" w:cstheme="majorHAnsi"/>
          <w:lang w:eastAsia="es-ES"/>
        </w:rPr>
      </w:pPr>
      <w:r w:rsidRPr="00A93C69">
        <w:rPr>
          <w:rFonts w:asciiTheme="majorHAnsi" w:eastAsia="Times New Roman" w:hAnsiTheme="majorHAnsi" w:cstheme="majorHAnsi"/>
          <w:u w:val="single"/>
          <w:lang w:eastAsia="es-ES"/>
        </w:rPr>
        <w:t>Para los papitos:</w:t>
      </w:r>
      <w:r w:rsidRPr="00235C59">
        <w:rPr>
          <w:rFonts w:asciiTheme="majorHAnsi" w:eastAsia="Times New Roman" w:hAnsiTheme="majorHAnsi" w:cstheme="majorHAnsi"/>
          <w:lang w:eastAsia="es-ES"/>
        </w:rPr>
        <w:t xml:space="preserve"> Actividad familiar/ Hagamos juntos lectio divina del evangelio Marcos 2,14</w:t>
      </w:r>
    </w:p>
    <w:p w14:paraId="2BADDE67" w14:textId="77777777" w:rsidR="00235C59" w:rsidRPr="00235C59" w:rsidRDefault="00FE1F3C" w:rsidP="00A93C69">
      <w:pPr>
        <w:pStyle w:val="Sinespaciado"/>
        <w:ind w:left="708"/>
        <w:jc w:val="both"/>
        <w:rPr>
          <w:rFonts w:asciiTheme="majorHAnsi" w:eastAsia="Times New Roman" w:hAnsiTheme="majorHAnsi" w:cstheme="majorHAnsi"/>
          <w:lang w:eastAsia="es-ES"/>
        </w:rPr>
      </w:pPr>
      <w:r w:rsidRPr="00235C59">
        <w:rPr>
          <w:rFonts w:asciiTheme="majorHAnsi" w:eastAsia="Times New Roman" w:hAnsiTheme="majorHAnsi" w:cstheme="majorHAnsi"/>
          <w:lang w:eastAsia="es-ES"/>
        </w:rPr>
        <w:t xml:space="preserve"> </w:t>
      </w:r>
    </w:p>
    <w:p w14:paraId="305BE78D" w14:textId="095B10B2" w:rsidR="00FE1F3C" w:rsidRPr="00235C59" w:rsidRDefault="00A93C69" w:rsidP="00A93C69">
      <w:pPr>
        <w:pStyle w:val="Sinespaciado"/>
        <w:ind w:left="708"/>
        <w:jc w:val="both"/>
        <w:rPr>
          <w:rStyle w:val="Hipervnculo"/>
          <w:rFonts w:asciiTheme="majorHAnsi" w:hAnsiTheme="majorHAnsi" w:cstheme="majorHAnsi"/>
        </w:rPr>
      </w:pPr>
      <w:r>
        <w:rPr>
          <w:rFonts w:asciiTheme="majorHAnsi" w:eastAsia="Times New Roman" w:hAnsiTheme="majorHAnsi" w:cstheme="majorHAnsi"/>
          <w:lang w:eastAsia="es-ES"/>
        </w:rPr>
        <w:t xml:space="preserve">Nota: </w:t>
      </w:r>
      <w:r w:rsidR="00DA3AF1" w:rsidRPr="00235C59">
        <w:rPr>
          <w:rFonts w:asciiTheme="majorHAnsi" w:eastAsia="Times New Roman" w:hAnsiTheme="majorHAnsi" w:cstheme="majorHAnsi"/>
          <w:lang w:eastAsia="es-ES"/>
        </w:rPr>
        <w:t>E</w:t>
      </w:r>
      <w:r w:rsidR="00FE1F3C" w:rsidRPr="00235C59">
        <w:rPr>
          <w:rFonts w:asciiTheme="majorHAnsi" w:eastAsia="Times New Roman" w:hAnsiTheme="majorHAnsi" w:cstheme="majorHAnsi"/>
          <w:lang w:eastAsia="es-ES"/>
        </w:rPr>
        <w:t>nviar por WhatsApp al número de celular de su catequista</w:t>
      </w:r>
      <w:r>
        <w:rPr>
          <w:rFonts w:asciiTheme="majorHAnsi" w:eastAsia="Times New Roman" w:hAnsiTheme="majorHAnsi" w:cstheme="majorHAnsi"/>
          <w:lang w:eastAsia="es-ES"/>
        </w:rPr>
        <w:t>.</w:t>
      </w:r>
    </w:p>
    <w:p w14:paraId="50CED9C6" w14:textId="4746FCBF" w:rsidR="00FE1F3C" w:rsidRPr="00235C59" w:rsidRDefault="00A93C69" w:rsidP="00A93C69">
      <w:pPr>
        <w:pStyle w:val="Sinespaciado"/>
        <w:ind w:left="708"/>
        <w:jc w:val="both"/>
        <w:rPr>
          <w:rFonts w:asciiTheme="majorHAnsi" w:eastAsia="Times New Roman" w:hAnsiTheme="majorHAnsi" w:cstheme="majorHAnsi"/>
          <w:bCs/>
          <w:lang w:eastAsia="es-ES"/>
        </w:rPr>
      </w:pPr>
      <w:r>
        <w:rPr>
          <w:rFonts w:asciiTheme="majorHAnsi" w:eastAsia="Times New Roman" w:hAnsiTheme="majorHAnsi" w:cstheme="majorHAnsi"/>
          <w:bCs/>
          <w:lang w:eastAsia="es-ES"/>
        </w:rPr>
        <w:t xml:space="preserve">           </w:t>
      </w:r>
      <w:r w:rsidR="00FE1F3C" w:rsidRPr="00235C59">
        <w:rPr>
          <w:rFonts w:asciiTheme="majorHAnsi" w:eastAsia="Times New Roman" w:hAnsiTheme="majorHAnsi" w:cstheme="majorHAnsi"/>
          <w:bCs/>
          <w:lang w:eastAsia="es-ES"/>
        </w:rPr>
        <w:t>La reflexión de los PP. FF enviar por mensaje de Voz</w:t>
      </w:r>
      <w:r>
        <w:rPr>
          <w:rFonts w:asciiTheme="majorHAnsi" w:eastAsia="Times New Roman" w:hAnsiTheme="majorHAnsi" w:cstheme="majorHAnsi"/>
          <w:bCs/>
          <w:lang w:eastAsia="es-ES"/>
        </w:rPr>
        <w:t>.</w:t>
      </w:r>
    </w:p>
    <w:p w14:paraId="706BD65B" w14:textId="77777777" w:rsidR="00235C59" w:rsidRPr="00235C59" w:rsidRDefault="00235C59" w:rsidP="00235C59">
      <w:pPr>
        <w:pStyle w:val="Sinespaciado"/>
        <w:jc w:val="both"/>
        <w:rPr>
          <w:rFonts w:asciiTheme="majorHAnsi" w:eastAsia="Times New Roman" w:hAnsiTheme="majorHAnsi" w:cstheme="majorHAnsi"/>
          <w:bCs/>
          <w:lang w:eastAsia="es-ES"/>
        </w:rPr>
      </w:pPr>
    </w:p>
    <w:p w14:paraId="66C2905A" w14:textId="77777777" w:rsidR="00A93C69" w:rsidRDefault="00FE1F3C" w:rsidP="00FC146D">
      <w:pPr>
        <w:pStyle w:val="Ttulo2"/>
        <w:rPr>
          <w:rStyle w:val="Referenciaintensa"/>
        </w:rPr>
      </w:pPr>
      <w:bookmarkStart w:id="20" w:name="_Toc56639096"/>
      <w:r w:rsidRPr="00A93C69">
        <w:rPr>
          <w:rStyle w:val="Referenciaintensa"/>
        </w:rPr>
        <w:t>Recuerde</w:t>
      </w:r>
      <w:r w:rsidR="00A93C69">
        <w:rPr>
          <w:rStyle w:val="Referenciaintensa"/>
        </w:rPr>
        <w:t>:</w:t>
      </w:r>
      <w:bookmarkEnd w:id="20"/>
    </w:p>
    <w:p w14:paraId="2A855AB2" w14:textId="26A29FE4" w:rsidR="00FE1F3C" w:rsidRDefault="00A93C69" w:rsidP="00235C59">
      <w:pPr>
        <w:pStyle w:val="Sinespaciado"/>
        <w:jc w:val="both"/>
        <w:rPr>
          <w:rFonts w:asciiTheme="majorHAnsi" w:eastAsia="Times New Roman" w:hAnsiTheme="majorHAnsi" w:cstheme="majorHAnsi"/>
          <w:lang w:eastAsia="es-ES"/>
        </w:rPr>
      </w:pPr>
      <w:r>
        <w:rPr>
          <w:rFonts w:asciiTheme="majorHAnsi" w:eastAsia="Times New Roman" w:hAnsiTheme="majorHAnsi" w:cstheme="majorHAnsi"/>
          <w:lang w:eastAsia="es-ES"/>
        </w:rPr>
        <w:t>E</w:t>
      </w:r>
      <w:r w:rsidR="00FE1F3C" w:rsidRPr="00235C59">
        <w:rPr>
          <w:rFonts w:asciiTheme="majorHAnsi" w:eastAsia="Times New Roman" w:hAnsiTheme="majorHAnsi" w:cstheme="majorHAnsi"/>
          <w:lang w:eastAsia="es-ES"/>
        </w:rPr>
        <w:t>stimados padres de familia que usted se comprometió en dar la catequesis a su hijo/a, en este período de catequesis, se tomará en cuenta lo siguiente:</w:t>
      </w:r>
    </w:p>
    <w:p w14:paraId="47DCBA08" w14:textId="77777777" w:rsidR="00A93C69" w:rsidRPr="00235C59" w:rsidRDefault="00A93C69" w:rsidP="00235C59">
      <w:pPr>
        <w:pStyle w:val="Sinespaciado"/>
        <w:jc w:val="both"/>
        <w:rPr>
          <w:rFonts w:asciiTheme="majorHAnsi" w:eastAsia="Times New Roman" w:hAnsiTheme="majorHAnsi" w:cstheme="majorHAnsi"/>
          <w:lang w:eastAsia="es-ES"/>
        </w:rPr>
      </w:pPr>
    </w:p>
    <w:p w14:paraId="58F5295E" w14:textId="77777777" w:rsidR="00FE1F3C" w:rsidRPr="00235C59" w:rsidRDefault="00FE1F3C" w:rsidP="00A93C69">
      <w:pPr>
        <w:pStyle w:val="Sinespaciado"/>
        <w:numPr>
          <w:ilvl w:val="0"/>
          <w:numId w:val="11"/>
        </w:numPr>
        <w:jc w:val="both"/>
        <w:rPr>
          <w:rFonts w:asciiTheme="majorHAnsi" w:eastAsia="Times New Roman" w:hAnsiTheme="majorHAnsi" w:cstheme="majorHAnsi"/>
          <w:lang w:eastAsia="es-ES"/>
        </w:rPr>
      </w:pPr>
      <w:r w:rsidRPr="00235C59">
        <w:rPr>
          <w:rFonts w:asciiTheme="majorHAnsi" w:eastAsia="Times New Roman" w:hAnsiTheme="majorHAnsi" w:cstheme="majorHAnsi"/>
          <w:lang w:eastAsia="es-ES"/>
        </w:rPr>
        <w:t>Participación en catequesis de los catequizandos</w:t>
      </w:r>
    </w:p>
    <w:p w14:paraId="5040D8A9" w14:textId="77777777" w:rsidR="00FE1F3C" w:rsidRPr="00235C59" w:rsidRDefault="00FE1F3C" w:rsidP="00A93C69">
      <w:pPr>
        <w:pStyle w:val="Sinespaciado"/>
        <w:numPr>
          <w:ilvl w:val="0"/>
          <w:numId w:val="11"/>
        </w:numPr>
        <w:jc w:val="both"/>
        <w:rPr>
          <w:rFonts w:asciiTheme="majorHAnsi" w:eastAsia="Times New Roman" w:hAnsiTheme="majorHAnsi" w:cstheme="majorHAnsi"/>
          <w:lang w:eastAsia="es-ES"/>
        </w:rPr>
      </w:pPr>
      <w:r w:rsidRPr="00235C59">
        <w:rPr>
          <w:rFonts w:asciiTheme="majorHAnsi" w:eastAsia="Times New Roman" w:hAnsiTheme="majorHAnsi" w:cstheme="majorHAnsi"/>
          <w:lang w:eastAsia="es-ES"/>
        </w:rPr>
        <w:t>Tareas</w:t>
      </w:r>
    </w:p>
    <w:p w14:paraId="62C4993E" w14:textId="239B0C0D" w:rsidR="00FE1F3C" w:rsidRPr="00235C59" w:rsidRDefault="00FE1F3C" w:rsidP="00A93C69">
      <w:pPr>
        <w:pStyle w:val="Sinespaciado"/>
        <w:numPr>
          <w:ilvl w:val="0"/>
          <w:numId w:val="11"/>
        </w:numPr>
        <w:jc w:val="both"/>
        <w:rPr>
          <w:rFonts w:asciiTheme="majorHAnsi" w:eastAsia="Times New Roman" w:hAnsiTheme="majorHAnsi" w:cstheme="majorHAnsi"/>
          <w:lang w:eastAsia="es-ES"/>
        </w:rPr>
      </w:pPr>
      <w:r w:rsidRPr="00235C59">
        <w:rPr>
          <w:rFonts w:asciiTheme="majorHAnsi" w:eastAsia="Times New Roman" w:hAnsiTheme="majorHAnsi" w:cstheme="majorHAnsi"/>
          <w:lang w:eastAsia="es-ES"/>
        </w:rPr>
        <w:t xml:space="preserve">Estudiar </w:t>
      </w:r>
      <w:r w:rsidR="0088082D" w:rsidRPr="00235C59">
        <w:rPr>
          <w:rFonts w:asciiTheme="majorHAnsi" w:eastAsia="Times New Roman" w:hAnsiTheme="majorHAnsi" w:cstheme="majorHAnsi"/>
          <w:lang w:eastAsia="es-ES"/>
        </w:rPr>
        <w:t xml:space="preserve">las respuestas, pág. </w:t>
      </w:r>
      <w:r w:rsidR="00812DA0" w:rsidRPr="00235C59">
        <w:rPr>
          <w:rFonts w:asciiTheme="majorHAnsi" w:eastAsia="Times New Roman" w:hAnsiTheme="majorHAnsi" w:cstheme="majorHAnsi"/>
          <w:lang w:eastAsia="es-ES"/>
        </w:rPr>
        <w:t>25</w:t>
      </w:r>
    </w:p>
    <w:p w14:paraId="2B37D52A" w14:textId="77777777" w:rsidR="00FE1F3C" w:rsidRPr="00235C59" w:rsidRDefault="00FE1F3C" w:rsidP="00A93C69">
      <w:pPr>
        <w:pStyle w:val="Sinespaciado"/>
        <w:numPr>
          <w:ilvl w:val="0"/>
          <w:numId w:val="11"/>
        </w:numPr>
        <w:jc w:val="both"/>
        <w:rPr>
          <w:rFonts w:asciiTheme="majorHAnsi" w:eastAsia="Times New Roman" w:hAnsiTheme="majorHAnsi" w:cstheme="majorHAnsi"/>
          <w:lang w:eastAsia="es-ES"/>
        </w:rPr>
      </w:pPr>
      <w:r w:rsidRPr="00235C59">
        <w:rPr>
          <w:rFonts w:asciiTheme="majorHAnsi" w:eastAsia="Times New Roman" w:hAnsiTheme="majorHAnsi" w:cstheme="majorHAnsi"/>
          <w:lang w:eastAsia="es-ES"/>
        </w:rPr>
        <w:t>Reflexiones de los padres de familia, por favor enviar por mensaje de voz al WhatsApp de su catequista.</w:t>
      </w:r>
    </w:p>
    <w:p w14:paraId="17F9667B" w14:textId="74E8982A" w:rsidR="00FE1F3C" w:rsidRDefault="00FE1F3C" w:rsidP="00A93C69">
      <w:pPr>
        <w:pStyle w:val="Sinespaciado"/>
        <w:numPr>
          <w:ilvl w:val="0"/>
          <w:numId w:val="11"/>
        </w:numPr>
        <w:jc w:val="both"/>
        <w:rPr>
          <w:rFonts w:asciiTheme="majorHAnsi" w:eastAsia="Times New Roman" w:hAnsiTheme="majorHAnsi" w:cstheme="majorHAnsi"/>
          <w:lang w:eastAsia="es-ES"/>
        </w:rPr>
      </w:pPr>
      <w:r w:rsidRPr="00235C59">
        <w:rPr>
          <w:rFonts w:asciiTheme="majorHAnsi" w:eastAsia="Times New Roman" w:hAnsiTheme="majorHAnsi" w:cstheme="majorHAnsi"/>
          <w:lang w:eastAsia="es-ES"/>
        </w:rPr>
        <w:t>Asistencia</w:t>
      </w:r>
    </w:p>
    <w:p w14:paraId="1A228530" w14:textId="77777777" w:rsidR="00A93C69" w:rsidRPr="00235C59" w:rsidRDefault="00A93C69" w:rsidP="00A93C69">
      <w:pPr>
        <w:pStyle w:val="Sinespaciado"/>
        <w:ind w:left="720"/>
        <w:jc w:val="both"/>
        <w:rPr>
          <w:rFonts w:asciiTheme="majorHAnsi" w:eastAsia="Times New Roman" w:hAnsiTheme="majorHAnsi" w:cstheme="majorHAnsi"/>
          <w:lang w:eastAsia="es-ES"/>
        </w:rPr>
      </w:pPr>
    </w:p>
    <w:p w14:paraId="55DD3554" w14:textId="395C34B7" w:rsidR="00FE1F3C" w:rsidRDefault="00FE1F3C" w:rsidP="00A93C69">
      <w:pPr>
        <w:pStyle w:val="Sinespaciado"/>
        <w:jc w:val="center"/>
        <w:rPr>
          <w:rFonts w:asciiTheme="majorHAnsi" w:eastAsia="Times New Roman" w:hAnsiTheme="majorHAnsi" w:cstheme="majorHAnsi"/>
          <w:b/>
          <w:bCs/>
          <w:i/>
          <w:iCs/>
          <w:lang w:eastAsia="es-ES"/>
        </w:rPr>
      </w:pPr>
      <w:r w:rsidRPr="00A93C69">
        <w:rPr>
          <w:rFonts w:asciiTheme="majorHAnsi" w:eastAsia="Times New Roman" w:hAnsiTheme="majorHAnsi" w:cstheme="majorHAnsi"/>
          <w:b/>
          <w:bCs/>
          <w:i/>
          <w:iCs/>
          <w:lang w:eastAsia="es-ES"/>
        </w:rPr>
        <w:t>Que el Espíritu Santo nos guíe en el anuncio de la Palabra de Dios al catequista, Padres de familia y catequizandos.</w:t>
      </w:r>
    </w:p>
    <w:p w14:paraId="215F25C0" w14:textId="77777777" w:rsidR="00A93C69" w:rsidRPr="00A93C69" w:rsidRDefault="00A93C69" w:rsidP="00A93C69">
      <w:pPr>
        <w:pStyle w:val="Sinespaciado"/>
        <w:jc w:val="center"/>
        <w:rPr>
          <w:rFonts w:asciiTheme="majorHAnsi" w:eastAsia="Times New Roman" w:hAnsiTheme="majorHAnsi" w:cstheme="majorHAnsi"/>
          <w:b/>
          <w:bCs/>
          <w:i/>
          <w:iCs/>
          <w:lang w:eastAsia="es-ES"/>
        </w:rPr>
      </w:pPr>
    </w:p>
    <w:p w14:paraId="2253BDA5" w14:textId="7D2A4A1E" w:rsidR="00FE1F3C" w:rsidRPr="00A93C69" w:rsidRDefault="0088082D" w:rsidP="00A93C69">
      <w:pPr>
        <w:pStyle w:val="Sinespaciado"/>
        <w:jc w:val="center"/>
        <w:rPr>
          <w:rFonts w:asciiTheme="majorHAnsi" w:eastAsia="Times New Roman" w:hAnsiTheme="majorHAnsi" w:cstheme="majorHAnsi"/>
          <w:b/>
          <w:bCs/>
          <w:i/>
          <w:iCs/>
          <w:lang w:eastAsia="es-ES"/>
        </w:rPr>
      </w:pPr>
      <w:r w:rsidRPr="00A93C69">
        <w:rPr>
          <w:rFonts w:asciiTheme="majorHAnsi" w:eastAsia="Times New Roman" w:hAnsiTheme="majorHAnsi" w:cstheme="majorHAnsi"/>
          <w:b/>
          <w:bCs/>
          <w:i/>
          <w:iCs/>
          <w:lang w:eastAsia="es-ES"/>
        </w:rPr>
        <w:t>Cuenca ,2020-1</w:t>
      </w:r>
      <w:r w:rsidR="0081486E" w:rsidRPr="00A93C69">
        <w:rPr>
          <w:rFonts w:asciiTheme="majorHAnsi" w:eastAsia="Times New Roman" w:hAnsiTheme="majorHAnsi" w:cstheme="majorHAnsi"/>
          <w:b/>
          <w:bCs/>
          <w:i/>
          <w:iCs/>
          <w:lang w:eastAsia="es-ES"/>
        </w:rPr>
        <w:t>1-1</w:t>
      </w:r>
      <w:r w:rsidR="00812DA0" w:rsidRPr="00A93C69">
        <w:rPr>
          <w:rFonts w:asciiTheme="majorHAnsi" w:eastAsia="Times New Roman" w:hAnsiTheme="majorHAnsi" w:cstheme="majorHAnsi"/>
          <w:b/>
          <w:bCs/>
          <w:i/>
          <w:iCs/>
          <w:lang w:eastAsia="es-ES"/>
        </w:rPr>
        <w:t>8</w:t>
      </w:r>
    </w:p>
    <w:p w14:paraId="019F2C86" w14:textId="77777777" w:rsidR="00FE1F3C" w:rsidRPr="00235C59" w:rsidRDefault="00FE1F3C" w:rsidP="00235C59">
      <w:pPr>
        <w:pStyle w:val="Sinespaciado"/>
        <w:jc w:val="both"/>
        <w:rPr>
          <w:rFonts w:asciiTheme="majorHAnsi" w:hAnsiTheme="majorHAnsi" w:cstheme="majorHAnsi"/>
        </w:rPr>
      </w:pPr>
    </w:p>
    <w:p w14:paraId="605C153F" w14:textId="77777777" w:rsidR="005424D2" w:rsidRPr="00235C59" w:rsidRDefault="005424D2" w:rsidP="00235C59">
      <w:pPr>
        <w:pStyle w:val="Sinespaciado"/>
        <w:jc w:val="both"/>
        <w:rPr>
          <w:rFonts w:asciiTheme="majorHAnsi" w:hAnsiTheme="majorHAnsi" w:cstheme="majorHAnsi"/>
        </w:rPr>
      </w:pPr>
    </w:p>
    <w:sectPr w:rsidR="005424D2" w:rsidRPr="00235C59" w:rsidSect="00FC146D">
      <w:headerReference w:type="default" r:id="rId15"/>
      <w:footerReference w:type="default" r:id="rId16"/>
      <w:pgSz w:w="11906" w:h="16838"/>
      <w:pgMar w:top="1417" w:right="1701" w:bottom="1417" w:left="1701" w:header="708" w:footer="708"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1841140" w14:textId="77777777" w:rsidR="005852EE" w:rsidRDefault="005852EE" w:rsidP="00A93C69">
      <w:pPr>
        <w:spacing w:after="0" w:line="240" w:lineRule="auto"/>
      </w:pPr>
      <w:r>
        <w:separator/>
      </w:r>
    </w:p>
  </w:endnote>
  <w:endnote w:type="continuationSeparator" w:id="0">
    <w:p w14:paraId="18E516F7" w14:textId="77777777" w:rsidR="005852EE" w:rsidRDefault="005852EE" w:rsidP="00A93C6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86CCC29" w14:textId="32950DEE" w:rsidR="00A93C69" w:rsidRDefault="00FC146D">
    <w:pPr>
      <w:pStyle w:val="Piedepgina"/>
    </w:pPr>
    <w:r>
      <w:t xml:space="preserve">AÑO BIBLICO: </w:t>
    </w:r>
    <w:r w:rsidR="00A93C69">
      <w:t>ENCUENTRO 4</w:t>
    </w:r>
  </w:p>
  <w:p w14:paraId="38FB946B" w14:textId="77777777" w:rsidR="00A93C69" w:rsidRDefault="00A93C69">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D1DF184" w14:textId="77777777" w:rsidR="005852EE" w:rsidRDefault="005852EE" w:rsidP="00A93C69">
      <w:pPr>
        <w:spacing w:after="0" w:line="240" w:lineRule="auto"/>
      </w:pPr>
      <w:r>
        <w:separator/>
      </w:r>
    </w:p>
  </w:footnote>
  <w:footnote w:type="continuationSeparator" w:id="0">
    <w:p w14:paraId="22CB6565" w14:textId="77777777" w:rsidR="005852EE" w:rsidRDefault="005852EE" w:rsidP="00A93C6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970038372"/>
      <w:docPartObj>
        <w:docPartGallery w:val="Page Numbers (Top of Page)"/>
        <w:docPartUnique/>
      </w:docPartObj>
    </w:sdtPr>
    <w:sdtEndPr/>
    <w:sdtContent>
      <w:p w14:paraId="0C2F0DB0" w14:textId="4609ABE9" w:rsidR="00A93C69" w:rsidRDefault="00A93C69">
        <w:pPr>
          <w:pStyle w:val="Encabezado"/>
          <w:jc w:val="right"/>
        </w:pPr>
        <w:r>
          <w:fldChar w:fldCharType="begin"/>
        </w:r>
        <w:r>
          <w:instrText>PAGE   \* MERGEFORMAT</w:instrText>
        </w:r>
        <w:r>
          <w:fldChar w:fldCharType="separate"/>
        </w:r>
        <w:r>
          <w:t>2</w:t>
        </w:r>
        <w:r>
          <w:fldChar w:fldCharType="end"/>
        </w:r>
      </w:p>
    </w:sdtContent>
  </w:sdt>
  <w:p w14:paraId="3148399A" w14:textId="77777777" w:rsidR="00A93C69" w:rsidRDefault="00A93C69">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numPicBullet w:numPicBulletId="0">
    <w:pict>
      <v:shapetype w14:anchorId="69232320"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0" type="#_x0000_t75" style="width:11.25pt;height:11.25pt" o:bullet="t">
        <v:imagedata r:id="rId1" o:title="msoB7C4"/>
      </v:shape>
    </w:pict>
  </w:numPicBullet>
  <w:abstractNum w:abstractNumId="0" w15:restartNumberingAfterBreak="0">
    <w:nsid w:val="0F153941"/>
    <w:multiLevelType w:val="hybridMultilevel"/>
    <w:tmpl w:val="7012F58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15:restartNumberingAfterBreak="0">
    <w:nsid w:val="10A96483"/>
    <w:multiLevelType w:val="hybridMultilevel"/>
    <w:tmpl w:val="6696E35E"/>
    <w:lvl w:ilvl="0" w:tplc="300A000B">
      <w:start w:val="1"/>
      <w:numFmt w:val="bullet"/>
      <w:lvlText w:val=""/>
      <w:lvlJc w:val="left"/>
      <w:pPr>
        <w:ind w:left="1068" w:hanging="360"/>
      </w:pPr>
      <w:rPr>
        <w:rFonts w:ascii="Wingdings" w:hAnsi="Wingdings" w:hint="default"/>
      </w:rPr>
    </w:lvl>
    <w:lvl w:ilvl="1" w:tplc="300A0003" w:tentative="1">
      <w:start w:val="1"/>
      <w:numFmt w:val="bullet"/>
      <w:lvlText w:val="o"/>
      <w:lvlJc w:val="left"/>
      <w:pPr>
        <w:ind w:left="1788" w:hanging="360"/>
      </w:pPr>
      <w:rPr>
        <w:rFonts w:ascii="Courier New" w:hAnsi="Courier New" w:cs="Courier New" w:hint="default"/>
      </w:rPr>
    </w:lvl>
    <w:lvl w:ilvl="2" w:tplc="300A0005" w:tentative="1">
      <w:start w:val="1"/>
      <w:numFmt w:val="bullet"/>
      <w:lvlText w:val=""/>
      <w:lvlJc w:val="left"/>
      <w:pPr>
        <w:ind w:left="2508" w:hanging="360"/>
      </w:pPr>
      <w:rPr>
        <w:rFonts w:ascii="Wingdings" w:hAnsi="Wingdings" w:hint="default"/>
      </w:rPr>
    </w:lvl>
    <w:lvl w:ilvl="3" w:tplc="300A0001" w:tentative="1">
      <w:start w:val="1"/>
      <w:numFmt w:val="bullet"/>
      <w:lvlText w:val=""/>
      <w:lvlJc w:val="left"/>
      <w:pPr>
        <w:ind w:left="3228" w:hanging="360"/>
      </w:pPr>
      <w:rPr>
        <w:rFonts w:ascii="Symbol" w:hAnsi="Symbol" w:hint="default"/>
      </w:rPr>
    </w:lvl>
    <w:lvl w:ilvl="4" w:tplc="300A0003" w:tentative="1">
      <w:start w:val="1"/>
      <w:numFmt w:val="bullet"/>
      <w:lvlText w:val="o"/>
      <w:lvlJc w:val="left"/>
      <w:pPr>
        <w:ind w:left="3948" w:hanging="360"/>
      </w:pPr>
      <w:rPr>
        <w:rFonts w:ascii="Courier New" w:hAnsi="Courier New" w:cs="Courier New" w:hint="default"/>
      </w:rPr>
    </w:lvl>
    <w:lvl w:ilvl="5" w:tplc="300A0005" w:tentative="1">
      <w:start w:val="1"/>
      <w:numFmt w:val="bullet"/>
      <w:lvlText w:val=""/>
      <w:lvlJc w:val="left"/>
      <w:pPr>
        <w:ind w:left="4668" w:hanging="360"/>
      </w:pPr>
      <w:rPr>
        <w:rFonts w:ascii="Wingdings" w:hAnsi="Wingdings" w:hint="default"/>
      </w:rPr>
    </w:lvl>
    <w:lvl w:ilvl="6" w:tplc="300A0001" w:tentative="1">
      <w:start w:val="1"/>
      <w:numFmt w:val="bullet"/>
      <w:lvlText w:val=""/>
      <w:lvlJc w:val="left"/>
      <w:pPr>
        <w:ind w:left="5388" w:hanging="360"/>
      </w:pPr>
      <w:rPr>
        <w:rFonts w:ascii="Symbol" w:hAnsi="Symbol" w:hint="default"/>
      </w:rPr>
    </w:lvl>
    <w:lvl w:ilvl="7" w:tplc="300A0003" w:tentative="1">
      <w:start w:val="1"/>
      <w:numFmt w:val="bullet"/>
      <w:lvlText w:val="o"/>
      <w:lvlJc w:val="left"/>
      <w:pPr>
        <w:ind w:left="6108" w:hanging="360"/>
      </w:pPr>
      <w:rPr>
        <w:rFonts w:ascii="Courier New" w:hAnsi="Courier New" w:cs="Courier New" w:hint="default"/>
      </w:rPr>
    </w:lvl>
    <w:lvl w:ilvl="8" w:tplc="300A0005" w:tentative="1">
      <w:start w:val="1"/>
      <w:numFmt w:val="bullet"/>
      <w:lvlText w:val=""/>
      <w:lvlJc w:val="left"/>
      <w:pPr>
        <w:ind w:left="6828" w:hanging="360"/>
      </w:pPr>
      <w:rPr>
        <w:rFonts w:ascii="Wingdings" w:hAnsi="Wingdings" w:hint="default"/>
      </w:rPr>
    </w:lvl>
  </w:abstractNum>
  <w:abstractNum w:abstractNumId="2" w15:restartNumberingAfterBreak="0">
    <w:nsid w:val="1A4C1C4A"/>
    <w:multiLevelType w:val="hybridMultilevel"/>
    <w:tmpl w:val="D7100C04"/>
    <w:lvl w:ilvl="0" w:tplc="300A000D">
      <w:start w:val="1"/>
      <w:numFmt w:val="bullet"/>
      <w:lvlText w:val=""/>
      <w:lvlJc w:val="left"/>
      <w:pPr>
        <w:ind w:left="720" w:hanging="360"/>
      </w:pPr>
      <w:rPr>
        <w:rFonts w:ascii="Wingdings" w:hAnsi="Wingdings"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3" w15:restartNumberingAfterBreak="0">
    <w:nsid w:val="2C6E3198"/>
    <w:multiLevelType w:val="hybridMultilevel"/>
    <w:tmpl w:val="9D5A2F72"/>
    <w:lvl w:ilvl="0" w:tplc="300A0007">
      <w:start w:val="1"/>
      <w:numFmt w:val="bullet"/>
      <w:lvlText w:val=""/>
      <w:lvlPicBulletId w:val="0"/>
      <w:lvlJc w:val="left"/>
      <w:pPr>
        <w:ind w:left="720" w:hanging="360"/>
      </w:pPr>
      <w:rPr>
        <w:rFonts w:ascii="Symbol" w:hAnsi="Symbo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4" w15:restartNumberingAfterBreak="0">
    <w:nsid w:val="2FD54859"/>
    <w:multiLevelType w:val="hybridMultilevel"/>
    <w:tmpl w:val="774C05EC"/>
    <w:lvl w:ilvl="0" w:tplc="300A000B">
      <w:start w:val="1"/>
      <w:numFmt w:val="bullet"/>
      <w:lvlText w:val=""/>
      <w:lvlJc w:val="left"/>
      <w:pPr>
        <w:ind w:left="1800" w:hanging="360"/>
      </w:pPr>
      <w:rPr>
        <w:rFonts w:ascii="Wingdings" w:hAnsi="Wingdings" w:hint="default"/>
      </w:rPr>
    </w:lvl>
    <w:lvl w:ilvl="1" w:tplc="300A0003" w:tentative="1">
      <w:start w:val="1"/>
      <w:numFmt w:val="bullet"/>
      <w:lvlText w:val="o"/>
      <w:lvlJc w:val="left"/>
      <w:pPr>
        <w:ind w:left="2520" w:hanging="360"/>
      </w:pPr>
      <w:rPr>
        <w:rFonts w:ascii="Courier New" w:hAnsi="Courier New" w:cs="Courier New" w:hint="default"/>
      </w:rPr>
    </w:lvl>
    <w:lvl w:ilvl="2" w:tplc="300A0005" w:tentative="1">
      <w:start w:val="1"/>
      <w:numFmt w:val="bullet"/>
      <w:lvlText w:val=""/>
      <w:lvlJc w:val="left"/>
      <w:pPr>
        <w:ind w:left="3240" w:hanging="360"/>
      </w:pPr>
      <w:rPr>
        <w:rFonts w:ascii="Wingdings" w:hAnsi="Wingdings" w:hint="default"/>
      </w:rPr>
    </w:lvl>
    <w:lvl w:ilvl="3" w:tplc="300A0001" w:tentative="1">
      <w:start w:val="1"/>
      <w:numFmt w:val="bullet"/>
      <w:lvlText w:val=""/>
      <w:lvlJc w:val="left"/>
      <w:pPr>
        <w:ind w:left="3960" w:hanging="360"/>
      </w:pPr>
      <w:rPr>
        <w:rFonts w:ascii="Symbol" w:hAnsi="Symbol" w:hint="default"/>
      </w:rPr>
    </w:lvl>
    <w:lvl w:ilvl="4" w:tplc="300A0003" w:tentative="1">
      <w:start w:val="1"/>
      <w:numFmt w:val="bullet"/>
      <w:lvlText w:val="o"/>
      <w:lvlJc w:val="left"/>
      <w:pPr>
        <w:ind w:left="4680" w:hanging="360"/>
      </w:pPr>
      <w:rPr>
        <w:rFonts w:ascii="Courier New" w:hAnsi="Courier New" w:cs="Courier New" w:hint="default"/>
      </w:rPr>
    </w:lvl>
    <w:lvl w:ilvl="5" w:tplc="300A0005" w:tentative="1">
      <w:start w:val="1"/>
      <w:numFmt w:val="bullet"/>
      <w:lvlText w:val=""/>
      <w:lvlJc w:val="left"/>
      <w:pPr>
        <w:ind w:left="5400" w:hanging="360"/>
      </w:pPr>
      <w:rPr>
        <w:rFonts w:ascii="Wingdings" w:hAnsi="Wingdings" w:hint="default"/>
      </w:rPr>
    </w:lvl>
    <w:lvl w:ilvl="6" w:tplc="300A0001" w:tentative="1">
      <w:start w:val="1"/>
      <w:numFmt w:val="bullet"/>
      <w:lvlText w:val=""/>
      <w:lvlJc w:val="left"/>
      <w:pPr>
        <w:ind w:left="6120" w:hanging="360"/>
      </w:pPr>
      <w:rPr>
        <w:rFonts w:ascii="Symbol" w:hAnsi="Symbol" w:hint="default"/>
      </w:rPr>
    </w:lvl>
    <w:lvl w:ilvl="7" w:tplc="300A0003" w:tentative="1">
      <w:start w:val="1"/>
      <w:numFmt w:val="bullet"/>
      <w:lvlText w:val="o"/>
      <w:lvlJc w:val="left"/>
      <w:pPr>
        <w:ind w:left="6840" w:hanging="360"/>
      </w:pPr>
      <w:rPr>
        <w:rFonts w:ascii="Courier New" w:hAnsi="Courier New" w:cs="Courier New" w:hint="default"/>
      </w:rPr>
    </w:lvl>
    <w:lvl w:ilvl="8" w:tplc="300A0005" w:tentative="1">
      <w:start w:val="1"/>
      <w:numFmt w:val="bullet"/>
      <w:lvlText w:val=""/>
      <w:lvlJc w:val="left"/>
      <w:pPr>
        <w:ind w:left="7560" w:hanging="360"/>
      </w:pPr>
      <w:rPr>
        <w:rFonts w:ascii="Wingdings" w:hAnsi="Wingdings" w:hint="default"/>
      </w:rPr>
    </w:lvl>
  </w:abstractNum>
  <w:abstractNum w:abstractNumId="5" w15:restartNumberingAfterBreak="0">
    <w:nsid w:val="4DD81CC2"/>
    <w:multiLevelType w:val="hybridMultilevel"/>
    <w:tmpl w:val="E7B6B33C"/>
    <w:lvl w:ilvl="0" w:tplc="300A000D">
      <w:start w:val="1"/>
      <w:numFmt w:val="bullet"/>
      <w:lvlText w:val=""/>
      <w:lvlJc w:val="left"/>
      <w:pPr>
        <w:ind w:left="1080" w:hanging="360"/>
      </w:pPr>
      <w:rPr>
        <w:rFonts w:ascii="Wingdings" w:hAnsi="Wingdings" w:hint="default"/>
      </w:rPr>
    </w:lvl>
    <w:lvl w:ilvl="1" w:tplc="300A0003" w:tentative="1">
      <w:start w:val="1"/>
      <w:numFmt w:val="bullet"/>
      <w:lvlText w:val="o"/>
      <w:lvlJc w:val="left"/>
      <w:pPr>
        <w:ind w:left="1800" w:hanging="360"/>
      </w:pPr>
      <w:rPr>
        <w:rFonts w:ascii="Courier New" w:hAnsi="Courier New" w:cs="Courier New" w:hint="default"/>
      </w:rPr>
    </w:lvl>
    <w:lvl w:ilvl="2" w:tplc="300A0005" w:tentative="1">
      <w:start w:val="1"/>
      <w:numFmt w:val="bullet"/>
      <w:lvlText w:val=""/>
      <w:lvlJc w:val="left"/>
      <w:pPr>
        <w:ind w:left="2520" w:hanging="360"/>
      </w:pPr>
      <w:rPr>
        <w:rFonts w:ascii="Wingdings" w:hAnsi="Wingdings" w:hint="default"/>
      </w:rPr>
    </w:lvl>
    <w:lvl w:ilvl="3" w:tplc="300A0001" w:tentative="1">
      <w:start w:val="1"/>
      <w:numFmt w:val="bullet"/>
      <w:lvlText w:val=""/>
      <w:lvlJc w:val="left"/>
      <w:pPr>
        <w:ind w:left="3240" w:hanging="360"/>
      </w:pPr>
      <w:rPr>
        <w:rFonts w:ascii="Symbol" w:hAnsi="Symbol" w:hint="default"/>
      </w:rPr>
    </w:lvl>
    <w:lvl w:ilvl="4" w:tplc="300A0003" w:tentative="1">
      <w:start w:val="1"/>
      <w:numFmt w:val="bullet"/>
      <w:lvlText w:val="o"/>
      <w:lvlJc w:val="left"/>
      <w:pPr>
        <w:ind w:left="3960" w:hanging="360"/>
      </w:pPr>
      <w:rPr>
        <w:rFonts w:ascii="Courier New" w:hAnsi="Courier New" w:cs="Courier New" w:hint="default"/>
      </w:rPr>
    </w:lvl>
    <w:lvl w:ilvl="5" w:tplc="300A0005" w:tentative="1">
      <w:start w:val="1"/>
      <w:numFmt w:val="bullet"/>
      <w:lvlText w:val=""/>
      <w:lvlJc w:val="left"/>
      <w:pPr>
        <w:ind w:left="4680" w:hanging="360"/>
      </w:pPr>
      <w:rPr>
        <w:rFonts w:ascii="Wingdings" w:hAnsi="Wingdings" w:hint="default"/>
      </w:rPr>
    </w:lvl>
    <w:lvl w:ilvl="6" w:tplc="300A0001" w:tentative="1">
      <w:start w:val="1"/>
      <w:numFmt w:val="bullet"/>
      <w:lvlText w:val=""/>
      <w:lvlJc w:val="left"/>
      <w:pPr>
        <w:ind w:left="5400" w:hanging="360"/>
      </w:pPr>
      <w:rPr>
        <w:rFonts w:ascii="Symbol" w:hAnsi="Symbol" w:hint="default"/>
      </w:rPr>
    </w:lvl>
    <w:lvl w:ilvl="7" w:tplc="300A0003" w:tentative="1">
      <w:start w:val="1"/>
      <w:numFmt w:val="bullet"/>
      <w:lvlText w:val="o"/>
      <w:lvlJc w:val="left"/>
      <w:pPr>
        <w:ind w:left="6120" w:hanging="360"/>
      </w:pPr>
      <w:rPr>
        <w:rFonts w:ascii="Courier New" w:hAnsi="Courier New" w:cs="Courier New" w:hint="default"/>
      </w:rPr>
    </w:lvl>
    <w:lvl w:ilvl="8" w:tplc="300A0005" w:tentative="1">
      <w:start w:val="1"/>
      <w:numFmt w:val="bullet"/>
      <w:lvlText w:val=""/>
      <w:lvlJc w:val="left"/>
      <w:pPr>
        <w:ind w:left="6840" w:hanging="360"/>
      </w:pPr>
      <w:rPr>
        <w:rFonts w:ascii="Wingdings" w:hAnsi="Wingdings" w:hint="default"/>
      </w:rPr>
    </w:lvl>
  </w:abstractNum>
  <w:abstractNum w:abstractNumId="6" w15:restartNumberingAfterBreak="0">
    <w:nsid w:val="538E326A"/>
    <w:multiLevelType w:val="hybridMultilevel"/>
    <w:tmpl w:val="8190EF5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7" w15:restartNumberingAfterBreak="0">
    <w:nsid w:val="61F13357"/>
    <w:multiLevelType w:val="hybridMultilevel"/>
    <w:tmpl w:val="676E50BE"/>
    <w:lvl w:ilvl="0" w:tplc="300A000B">
      <w:start w:val="1"/>
      <w:numFmt w:val="bullet"/>
      <w:lvlText w:val=""/>
      <w:lvlJc w:val="left"/>
      <w:pPr>
        <w:ind w:left="720" w:hanging="360"/>
      </w:pPr>
      <w:rPr>
        <w:rFonts w:ascii="Wingdings" w:hAnsi="Wingdings" w:hint="default"/>
      </w:rPr>
    </w:lvl>
    <w:lvl w:ilvl="1" w:tplc="300A0003">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8" w15:restartNumberingAfterBreak="0">
    <w:nsid w:val="68667196"/>
    <w:multiLevelType w:val="hybridMultilevel"/>
    <w:tmpl w:val="EF56728A"/>
    <w:lvl w:ilvl="0" w:tplc="75E69C18">
      <w:start w:val="1"/>
      <w:numFmt w:val="decimal"/>
      <w:lvlText w:val="%1."/>
      <w:lvlJc w:val="left"/>
      <w:pPr>
        <w:ind w:left="720" w:hanging="360"/>
      </w:pPr>
      <w:rPr>
        <w:rFonts w:eastAsiaTheme="minorHAnsi" w:hint="default"/>
        <w:b w:val="0"/>
        <w:color w:val="auto"/>
      </w:rPr>
    </w:lvl>
    <w:lvl w:ilvl="1" w:tplc="300A0019" w:tentative="1">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abstractNum w:abstractNumId="9" w15:restartNumberingAfterBreak="0">
    <w:nsid w:val="708D1D20"/>
    <w:multiLevelType w:val="hybridMultilevel"/>
    <w:tmpl w:val="F12A8484"/>
    <w:lvl w:ilvl="0" w:tplc="0C0A000F">
      <w:start w:val="1"/>
      <w:numFmt w:val="decimal"/>
      <w:lvlText w:val="%1."/>
      <w:lvlJc w:val="left"/>
      <w:pPr>
        <w:ind w:left="720" w:hanging="360"/>
      </w:pPr>
    </w:lvl>
    <w:lvl w:ilvl="1" w:tplc="0C0A0019">
      <w:start w:val="1"/>
      <w:numFmt w:val="lowerLetter"/>
      <w:lvlText w:val="%2."/>
      <w:lvlJc w:val="left"/>
      <w:pPr>
        <w:ind w:left="1440" w:hanging="360"/>
      </w:pPr>
    </w:lvl>
    <w:lvl w:ilvl="2" w:tplc="0C0A001B">
      <w:start w:val="1"/>
      <w:numFmt w:val="lowerRoman"/>
      <w:lvlText w:val="%3."/>
      <w:lvlJc w:val="right"/>
      <w:pPr>
        <w:ind w:left="2160" w:hanging="180"/>
      </w:pPr>
    </w:lvl>
    <w:lvl w:ilvl="3" w:tplc="0C0A000F">
      <w:start w:val="1"/>
      <w:numFmt w:val="decimal"/>
      <w:lvlText w:val="%4."/>
      <w:lvlJc w:val="left"/>
      <w:pPr>
        <w:ind w:left="2880" w:hanging="360"/>
      </w:pPr>
    </w:lvl>
    <w:lvl w:ilvl="4" w:tplc="0C0A0019">
      <w:start w:val="1"/>
      <w:numFmt w:val="lowerLetter"/>
      <w:lvlText w:val="%5."/>
      <w:lvlJc w:val="left"/>
      <w:pPr>
        <w:ind w:left="3600" w:hanging="360"/>
      </w:pPr>
    </w:lvl>
    <w:lvl w:ilvl="5" w:tplc="0C0A001B">
      <w:start w:val="1"/>
      <w:numFmt w:val="lowerRoman"/>
      <w:lvlText w:val="%6."/>
      <w:lvlJc w:val="right"/>
      <w:pPr>
        <w:ind w:left="4320" w:hanging="180"/>
      </w:pPr>
    </w:lvl>
    <w:lvl w:ilvl="6" w:tplc="0C0A000F">
      <w:start w:val="1"/>
      <w:numFmt w:val="decimal"/>
      <w:lvlText w:val="%7."/>
      <w:lvlJc w:val="left"/>
      <w:pPr>
        <w:ind w:left="5040" w:hanging="360"/>
      </w:pPr>
    </w:lvl>
    <w:lvl w:ilvl="7" w:tplc="0C0A0019">
      <w:start w:val="1"/>
      <w:numFmt w:val="lowerLetter"/>
      <w:lvlText w:val="%8."/>
      <w:lvlJc w:val="left"/>
      <w:pPr>
        <w:ind w:left="5760" w:hanging="360"/>
      </w:pPr>
    </w:lvl>
    <w:lvl w:ilvl="8" w:tplc="0C0A001B">
      <w:start w:val="1"/>
      <w:numFmt w:val="lowerRoman"/>
      <w:lvlText w:val="%9."/>
      <w:lvlJc w:val="right"/>
      <w:pPr>
        <w:ind w:left="6480" w:hanging="180"/>
      </w:pPr>
    </w:lvl>
  </w:abstractNum>
  <w:abstractNum w:abstractNumId="10" w15:restartNumberingAfterBreak="0">
    <w:nsid w:val="7A322594"/>
    <w:multiLevelType w:val="hybridMultilevel"/>
    <w:tmpl w:val="C5165600"/>
    <w:lvl w:ilvl="0" w:tplc="300A000B">
      <w:start w:val="1"/>
      <w:numFmt w:val="bullet"/>
      <w:lvlText w:val=""/>
      <w:lvlJc w:val="left"/>
      <w:pPr>
        <w:ind w:left="720" w:hanging="360"/>
      </w:pPr>
      <w:rPr>
        <w:rFonts w:ascii="Wingdings" w:hAnsi="Wingdings"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num w:numId="1">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num>
  <w:num w:numId="3">
    <w:abstractNumId w:val="6"/>
  </w:num>
  <w:num w:numId="4">
    <w:abstractNumId w:val="8"/>
  </w:num>
  <w:num w:numId="5">
    <w:abstractNumId w:val="5"/>
  </w:num>
  <w:num w:numId="6">
    <w:abstractNumId w:val="3"/>
  </w:num>
  <w:num w:numId="7">
    <w:abstractNumId w:val="1"/>
  </w:num>
  <w:num w:numId="8">
    <w:abstractNumId w:val="7"/>
  </w:num>
  <w:num w:numId="9">
    <w:abstractNumId w:val="4"/>
  </w:num>
  <w:num w:numId="10">
    <w:abstractNumId w:val="10"/>
  </w:num>
  <w:num w:numId="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E1F3C"/>
    <w:rsid w:val="00152114"/>
    <w:rsid w:val="001A2089"/>
    <w:rsid w:val="001F767A"/>
    <w:rsid w:val="00235C59"/>
    <w:rsid w:val="00290D3E"/>
    <w:rsid w:val="002A2152"/>
    <w:rsid w:val="003E13AA"/>
    <w:rsid w:val="00514D4F"/>
    <w:rsid w:val="00535176"/>
    <w:rsid w:val="005424D2"/>
    <w:rsid w:val="0057346B"/>
    <w:rsid w:val="005852EE"/>
    <w:rsid w:val="006327DE"/>
    <w:rsid w:val="007F3A0B"/>
    <w:rsid w:val="00812DA0"/>
    <w:rsid w:val="0081486E"/>
    <w:rsid w:val="0088082D"/>
    <w:rsid w:val="008A0B5D"/>
    <w:rsid w:val="009B79E8"/>
    <w:rsid w:val="00A93C69"/>
    <w:rsid w:val="00A95F50"/>
    <w:rsid w:val="00AA6738"/>
    <w:rsid w:val="00BF36DE"/>
    <w:rsid w:val="00BF7179"/>
    <w:rsid w:val="00CA222A"/>
    <w:rsid w:val="00D7262D"/>
    <w:rsid w:val="00D90E15"/>
    <w:rsid w:val="00DA3AF1"/>
    <w:rsid w:val="00DD7384"/>
    <w:rsid w:val="00E141D1"/>
    <w:rsid w:val="00E645A7"/>
    <w:rsid w:val="00EC3223"/>
    <w:rsid w:val="00FC146D"/>
    <w:rsid w:val="00FE1F3C"/>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83CAD0"/>
  <w15:chartTrackingRefBased/>
  <w15:docId w15:val="{4CD477A6-B08A-442B-9CC6-F8CAC8FDB2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E1F3C"/>
  </w:style>
  <w:style w:type="paragraph" w:styleId="Ttulo1">
    <w:name w:val="heading 1"/>
    <w:basedOn w:val="Normal"/>
    <w:link w:val="Ttulo1Car"/>
    <w:uiPriority w:val="9"/>
    <w:qFormat/>
    <w:rsid w:val="00FE1F3C"/>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s-ES"/>
    </w:rPr>
  </w:style>
  <w:style w:type="paragraph" w:styleId="Ttulo2">
    <w:name w:val="heading 2"/>
    <w:basedOn w:val="Normal"/>
    <w:next w:val="Normal"/>
    <w:link w:val="Ttulo2Car"/>
    <w:uiPriority w:val="9"/>
    <w:unhideWhenUsed/>
    <w:qFormat/>
    <w:rsid w:val="00235C59"/>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Ttulo3">
    <w:name w:val="heading 3"/>
    <w:basedOn w:val="Normal"/>
    <w:next w:val="Normal"/>
    <w:link w:val="Ttulo3Car"/>
    <w:uiPriority w:val="9"/>
    <w:unhideWhenUsed/>
    <w:qFormat/>
    <w:rsid w:val="00235C59"/>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FE1F3C"/>
    <w:rPr>
      <w:rFonts w:ascii="Times New Roman" w:eastAsia="Times New Roman" w:hAnsi="Times New Roman" w:cs="Times New Roman"/>
      <w:b/>
      <w:bCs/>
      <w:kern w:val="36"/>
      <w:sz w:val="48"/>
      <w:szCs w:val="48"/>
      <w:lang w:eastAsia="es-ES"/>
    </w:rPr>
  </w:style>
  <w:style w:type="character" w:styleId="Hipervnculo">
    <w:name w:val="Hyperlink"/>
    <w:basedOn w:val="Fuentedeprrafopredeter"/>
    <w:uiPriority w:val="99"/>
    <w:unhideWhenUsed/>
    <w:rsid w:val="00FE1F3C"/>
    <w:rPr>
      <w:color w:val="0000FF"/>
      <w:u w:val="single"/>
    </w:rPr>
  </w:style>
  <w:style w:type="paragraph" w:styleId="NormalWeb">
    <w:name w:val="Normal (Web)"/>
    <w:basedOn w:val="Normal"/>
    <w:uiPriority w:val="99"/>
    <w:unhideWhenUsed/>
    <w:rsid w:val="00FE1F3C"/>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styleId="Textoennegrita">
    <w:name w:val="Strong"/>
    <w:basedOn w:val="Fuentedeprrafopredeter"/>
    <w:uiPriority w:val="22"/>
    <w:qFormat/>
    <w:rsid w:val="00FE1F3C"/>
    <w:rPr>
      <w:b/>
      <w:bCs/>
    </w:rPr>
  </w:style>
  <w:style w:type="paragraph" w:styleId="Prrafodelista">
    <w:name w:val="List Paragraph"/>
    <w:basedOn w:val="Normal"/>
    <w:uiPriority w:val="34"/>
    <w:qFormat/>
    <w:rsid w:val="00FE1F3C"/>
    <w:pPr>
      <w:spacing w:line="256" w:lineRule="auto"/>
      <w:ind w:left="720"/>
      <w:contextualSpacing/>
    </w:pPr>
  </w:style>
  <w:style w:type="paragraph" w:styleId="Sinespaciado">
    <w:name w:val="No Spacing"/>
    <w:link w:val="SinespaciadoCar"/>
    <w:uiPriority w:val="1"/>
    <w:qFormat/>
    <w:rsid w:val="00E141D1"/>
    <w:pPr>
      <w:spacing w:after="0" w:line="240" w:lineRule="auto"/>
    </w:pPr>
  </w:style>
  <w:style w:type="character" w:styleId="Hipervnculovisitado">
    <w:name w:val="FollowedHyperlink"/>
    <w:basedOn w:val="Fuentedeprrafopredeter"/>
    <w:uiPriority w:val="99"/>
    <w:semiHidden/>
    <w:unhideWhenUsed/>
    <w:rsid w:val="007F3A0B"/>
    <w:rPr>
      <w:color w:val="954F72" w:themeColor="followedHyperlink"/>
      <w:u w:val="single"/>
    </w:rPr>
  </w:style>
  <w:style w:type="character" w:customStyle="1" w:styleId="Mencinsinresolver1">
    <w:name w:val="Mención sin resolver1"/>
    <w:basedOn w:val="Fuentedeprrafopredeter"/>
    <w:uiPriority w:val="99"/>
    <w:semiHidden/>
    <w:unhideWhenUsed/>
    <w:rsid w:val="009B79E8"/>
    <w:rPr>
      <w:color w:val="605E5C"/>
      <w:shd w:val="clear" w:color="auto" w:fill="E1DFDD"/>
    </w:rPr>
  </w:style>
  <w:style w:type="character" w:customStyle="1" w:styleId="ytp-time-duration">
    <w:name w:val="ytp-time-duration"/>
    <w:basedOn w:val="Fuentedeprrafopredeter"/>
    <w:rsid w:val="00DA3AF1"/>
  </w:style>
  <w:style w:type="character" w:styleId="Refdecomentario">
    <w:name w:val="annotation reference"/>
    <w:basedOn w:val="Fuentedeprrafopredeter"/>
    <w:uiPriority w:val="99"/>
    <w:semiHidden/>
    <w:unhideWhenUsed/>
    <w:rsid w:val="00290D3E"/>
    <w:rPr>
      <w:sz w:val="16"/>
      <w:szCs w:val="16"/>
    </w:rPr>
  </w:style>
  <w:style w:type="paragraph" w:styleId="Textocomentario">
    <w:name w:val="annotation text"/>
    <w:basedOn w:val="Normal"/>
    <w:link w:val="TextocomentarioCar"/>
    <w:uiPriority w:val="99"/>
    <w:semiHidden/>
    <w:unhideWhenUsed/>
    <w:rsid w:val="00290D3E"/>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290D3E"/>
    <w:rPr>
      <w:sz w:val="20"/>
      <w:szCs w:val="20"/>
    </w:rPr>
  </w:style>
  <w:style w:type="paragraph" w:styleId="Asuntodelcomentario">
    <w:name w:val="annotation subject"/>
    <w:basedOn w:val="Textocomentario"/>
    <w:next w:val="Textocomentario"/>
    <w:link w:val="AsuntodelcomentarioCar"/>
    <w:uiPriority w:val="99"/>
    <w:semiHidden/>
    <w:unhideWhenUsed/>
    <w:rsid w:val="00290D3E"/>
    <w:rPr>
      <w:b/>
      <w:bCs/>
    </w:rPr>
  </w:style>
  <w:style w:type="character" w:customStyle="1" w:styleId="AsuntodelcomentarioCar">
    <w:name w:val="Asunto del comentario Car"/>
    <w:basedOn w:val="TextocomentarioCar"/>
    <w:link w:val="Asuntodelcomentario"/>
    <w:uiPriority w:val="99"/>
    <w:semiHidden/>
    <w:rsid w:val="00290D3E"/>
    <w:rPr>
      <w:b/>
      <w:bCs/>
      <w:sz w:val="20"/>
      <w:szCs w:val="20"/>
    </w:rPr>
  </w:style>
  <w:style w:type="paragraph" w:styleId="Textodeglobo">
    <w:name w:val="Balloon Text"/>
    <w:basedOn w:val="Normal"/>
    <w:link w:val="TextodegloboCar"/>
    <w:uiPriority w:val="99"/>
    <w:semiHidden/>
    <w:unhideWhenUsed/>
    <w:rsid w:val="00290D3E"/>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290D3E"/>
    <w:rPr>
      <w:rFonts w:ascii="Segoe UI" w:hAnsi="Segoe UI" w:cs="Segoe UI"/>
      <w:sz w:val="18"/>
      <w:szCs w:val="18"/>
    </w:rPr>
  </w:style>
  <w:style w:type="character" w:styleId="Mencinsinresolver">
    <w:name w:val="Unresolved Mention"/>
    <w:basedOn w:val="Fuentedeprrafopredeter"/>
    <w:uiPriority w:val="99"/>
    <w:semiHidden/>
    <w:unhideWhenUsed/>
    <w:rsid w:val="00290D3E"/>
    <w:rPr>
      <w:color w:val="605E5C"/>
      <w:shd w:val="clear" w:color="auto" w:fill="E1DFDD"/>
    </w:rPr>
  </w:style>
  <w:style w:type="character" w:customStyle="1" w:styleId="Ttulo2Car">
    <w:name w:val="Título 2 Car"/>
    <w:basedOn w:val="Fuentedeprrafopredeter"/>
    <w:link w:val="Ttulo2"/>
    <w:uiPriority w:val="9"/>
    <w:rsid w:val="00235C59"/>
    <w:rPr>
      <w:rFonts w:asciiTheme="majorHAnsi" w:eastAsiaTheme="majorEastAsia" w:hAnsiTheme="majorHAnsi" w:cstheme="majorBidi"/>
      <w:color w:val="2E74B5" w:themeColor="accent1" w:themeShade="BF"/>
      <w:sz w:val="26"/>
      <w:szCs w:val="26"/>
    </w:rPr>
  </w:style>
  <w:style w:type="character" w:customStyle="1" w:styleId="Ttulo3Car">
    <w:name w:val="Título 3 Car"/>
    <w:basedOn w:val="Fuentedeprrafopredeter"/>
    <w:link w:val="Ttulo3"/>
    <w:uiPriority w:val="9"/>
    <w:rsid w:val="00235C59"/>
    <w:rPr>
      <w:rFonts w:asciiTheme="majorHAnsi" w:eastAsiaTheme="majorEastAsia" w:hAnsiTheme="majorHAnsi" w:cstheme="majorBidi"/>
      <w:color w:val="1F4D78" w:themeColor="accent1" w:themeShade="7F"/>
      <w:sz w:val="24"/>
      <w:szCs w:val="24"/>
    </w:rPr>
  </w:style>
  <w:style w:type="character" w:styleId="Referenciaintensa">
    <w:name w:val="Intense Reference"/>
    <w:basedOn w:val="Fuentedeprrafopredeter"/>
    <w:uiPriority w:val="32"/>
    <w:qFormat/>
    <w:rsid w:val="00235C59"/>
    <w:rPr>
      <w:b/>
      <w:bCs/>
      <w:smallCaps/>
      <w:color w:val="5B9BD5" w:themeColor="accent1"/>
      <w:spacing w:val="5"/>
    </w:rPr>
  </w:style>
  <w:style w:type="character" w:styleId="Ttulodellibro">
    <w:name w:val="Book Title"/>
    <w:basedOn w:val="Fuentedeprrafopredeter"/>
    <w:uiPriority w:val="33"/>
    <w:qFormat/>
    <w:rsid w:val="00EC3223"/>
    <w:rPr>
      <w:b/>
      <w:bCs/>
      <w:i/>
      <w:iCs/>
      <w:spacing w:val="5"/>
    </w:rPr>
  </w:style>
  <w:style w:type="paragraph" w:styleId="Cita">
    <w:name w:val="Quote"/>
    <w:basedOn w:val="Normal"/>
    <w:next w:val="Normal"/>
    <w:link w:val="CitaCar"/>
    <w:uiPriority w:val="29"/>
    <w:qFormat/>
    <w:rsid w:val="00EC3223"/>
    <w:pPr>
      <w:spacing w:before="200"/>
      <w:ind w:left="864" w:right="864"/>
      <w:jc w:val="center"/>
    </w:pPr>
    <w:rPr>
      <w:i/>
      <w:iCs/>
      <w:color w:val="404040" w:themeColor="text1" w:themeTint="BF"/>
    </w:rPr>
  </w:style>
  <w:style w:type="character" w:customStyle="1" w:styleId="CitaCar">
    <w:name w:val="Cita Car"/>
    <w:basedOn w:val="Fuentedeprrafopredeter"/>
    <w:link w:val="Cita"/>
    <w:uiPriority w:val="29"/>
    <w:rsid w:val="00EC3223"/>
    <w:rPr>
      <w:i/>
      <w:iCs/>
      <w:color w:val="404040" w:themeColor="text1" w:themeTint="BF"/>
    </w:rPr>
  </w:style>
  <w:style w:type="paragraph" w:styleId="Citadestacada">
    <w:name w:val="Intense Quote"/>
    <w:basedOn w:val="Normal"/>
    <w:next w:val="Normal"/>
    <w:link w:val="CitadestacadaCar"/>
    <w:uiPriority w:val="30"/>
    <w:qFormat/>
    <w:rsid w:val="00EC3223"/>
    <w:pPr>
      <w:pBdr>
        <w:top w:val="single" w:sz="4" w:space="10" w:color="5B9BD5" w:themeColor="accent1"/>
        <w:bottom w:val="single" w:sz="4" w:space="10" w:color="5B9BD5" w:themeColor="accent1"/>
      </w:pBdr>
      <w:spacing w:before="360" w:after="360"/>
      <w:ind w:left="864" w:right="864"/>
      <w:jc w:val="center"/>
    </w:pPr>
    <w:rPr>
      <w:i/>
      <w:iCs/>
      <w:color w:val="5B9BD5" w:themeColor="accent1"/>
    </w:rPr>
  </w:style>
  <w:style w:type="character" w:customStyle="1" w:styleId="CitadestacadaCar">
    <w:name w:val="Cita destacada Car"/>
    <w:basedOn w:val="Fuentedeprrafopredeter"/>
    <w:link w:val="Citadestacada"/>
    <w:uiPriority w:val="30"/>
    <w:rsid w:val="00EC3223"/>
    <w:rPr>
      <w:i/>
      <w:iCs/>
      <w:color w:val="5B9BD5" w:themeColor="accent1"/>
    </w:rPr>
  </w:style>
  <w:style w:type="paragraph" w:styleId="Encabezado">
    <w:name w:val="header"/>
    <w:basedOn w:val="Normal"/>
    <w:link w:val="EncabezadoCar"/>
    <w:uiPriority w:val="99"/>
    <w:unhideWhenUsed/>
    <w:rsid w:val="00A93C69"/>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A93C69"/>
  </w:style>
  <w:style w:type="paragraph" w:styleId="Piedepgina">
    <w:name w:val="footer"/>
    <w:basedOn w:val="Normal"/>
    <w:link w:val="PiedepginaCar"/>
    <w:uiPriority w:val="99"/>
    <w:unhideWhenUsed/>
    <w:rsid w:val="00A93C69"/>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A93C69"/>
  </w:style>
  <w:style w:type="character" w:customStyle="1" w:styleId="SinespaciadoCar">
    <w:name w:val="Sin espaciado Car"/>
    <w:basedOn w:val="Fuentedeprrafopredeter"/>
    <w:link w:val="Sinespaciado"/>
    <w:uiPriority w:val="1"/>
    <w:rsid w:val="00FC146D"/>
  </w:style>
  <w:style w:type="paragraph" w:styleId="TtuloTDC">
    <w:name w:val="TOC Heading"/>
    <w:basedOn w:val="Ttulo1"/>
    <w:next w:val="Normal"/>
    <w:uiPriority w:val="39"/>
    <w:unhideWhenUsed/>
    <w:qFormat/>
    <w:rsid w:val="00FC146D"/>
    <w:pPr>
      <w:keepNext/>
      <w:keepLines/>
      <w:spacing w:before="240" w:beforeAutospacing="0" w:after="0" w:afterAutospacing="0" w:line="259" w:lineRule="auto"/>
      <w:outlineLvl w:val="9"/>
    </w:pPr>
    <w:rPr>
      <w:rFonts w:asciiTheme="majorHAnsi" w:eastAsiaTheme="majorEastAsia" w:hAnsiTheme="majorHAnsi" w:cstheme="majorBidi"/>
      <w:b w:val="0"/>
      <w:bCs w:val="0"/>
      <w:color w:val="2E74B5" w:themeColor="accent1" w:themeShade="BF"/>
      <w:kern w:val="0"/>
      <w:sz w:val="32"/>
      <w:szCs w:val="32"/>
      <w:lang w:val="es-EC" w:eastAsia="es-EC"/>
    </w:rPr>
  </w:style>
  <w:style w:type="paragraph" w:styleId="TDC2">
    <w:name w:val="toc 2"/>
    <w:basedOn w:val="Normal"/>
    <w:next w:val="Normal"/>
    <w:autoRedefine/>
    <w:uiPriority w:val="39"/>
    <w:unhideWhenUsed/>
    <w:rsid w:val="00FC146D"/>
    <w:pPr>
      <w:tabs>
        <w:tab w:val="right" w:leader="dot" w:pos="8494"/>
      </w:tabs>
      <w:spacing w:after="100"/>
      <w:ind w:left="220"/>
    </w:pPr>
    <w:rPr>
      <w:b/>
      <w:bCs/>
      <w:noProof/>
      <w:color w:val="000000" w:themeColor="text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43358181">
      <w:bodyDiv w:val="1"/>
      <w:marLeft w:val="0"/>
      <w:marRight w:val="0"/>
      <w:marTop w:val="0"/>
      <w:marBottom w:val="0"/>
      <w:divBdr>
        <w:top w:val="none" w:sz="0" w:space="0" w:color="auto"/>
        <w:left w:val="none" w:sz="0" w:space="0" w:color="auto"/>
        <w:bottom w:val="none" w:sz="0" w:space="0" w:color="auto"/>
        <w:right w:val="none" w:sz="0" w:space="0" w:color="auto"/>
      </w:divBdr>
    </w:div>
    <w:div w:id="261107437">
      <w:bodyDiv w:val="1"/>
      <w:marLeft w:val="0"/>
      <w:marRight w:val="0"/>
      <w:marTop w:val="0"/>
      <w:marBottom w:val="0"/>
      <w:divBdr>
        <w:top w:val="none" w:sz="0" w:space="0" w:color="auto"/>
        <w:left w:val="none" w:sz="0" w:space="0" w:color="auto"/>
        <w:bottom w:val="none" w:sz="0" w:space="0" w:color="auto"/>
        <w:right w:val="none" w:sz="0" w:space="0" w:color="auto"/>
      </w:divBdr>
    </w:div>
    <w:div w:id="272903079">
      <w:bodyDiv w:val="1"/>
      <w:marLeft w:val="0"/>
      <w:marRight w:val="0"/>
      <w:marTop w:val="0"/>
      <w:marBottom w:val="0"/>
      <w:divBdr>
        <w:top w:val="none" w:sz="0" w:space="0" w:color="auto"/>
        <w:left w:val="none" w:sz="0" w:space="0" w:color="auto"/>
        <w:bottom w:val="none" w:sz="0" w:space="0" w:color="auto"/>
        <w:right w:val="none" w:sz="0" w:space="0" w:color="auto"/>
      </w:divBdr>
      <w:divsChild>
        <w:div w:id="1006594993">
          <w:marLeft w:val="180"/>
          <w:marRight w:val="0"/>
          <w:marTop w:val="0"/>
          <w:marBottom w:val="0"/>
          <w:divBdr>
            <w:top w:val="none" w:sz="0" w:space="0" w:color="auto"/>
            <w:left w:val="none" w:sz="0" w:space="0" w:color="auto"/>
            <w:bottom w:val="none" w:sz="0" w:space="0" w:color="auto"/>
            <w:right w:val="none" w:sz="0" w:space="0" w:color="auto"/>
          </w:divBdr>
        </w:div>
      </w:divsChild>
    </w:div>
    <w:div w:id="418141031">
      <w:bodyDiv w:val="1"/>
      <w:marLeft w:val="0"/>
      <w:marRight w:val="0"/>
      <w:marTop w:val="0"/>
      <w:marBottom w:val="0"/>
      <w:divBdr>
        <w:top w:val="none" w:sz="0" w:space="0" w:color="auto"/>
        <w:left w:val="none" w:sz="0" w:space="0" w:color="auto"/>
        <w:bottom w:val="none" w:sz="0" w:space="0" w:color="auto"/>
        <w:right w:val="none" w:sz="0" w:space="0" w:color="auto"/>
      </w:divBdr>
    </w:div>
    <w:div w:id="665010970">
      <w:bodyDiv w:val="1"/>
      <w:marLeft w:val="0"/>
      <w:marRight w:val="0"/>
      <w:marTop w:val="0"/>
      <w:marBottom w:val="0"/>
      <w:divBdr>
        <w:top w:val="none" w:sz="0" w:space="0" w:color="auto"/>
        <w:left w:val="none" w:sz="0" w:space="0" w:color="auto"/>
        <w:bottom w:val="none" w:sz="0" w:space="0" w:color="auto"/>
        <w:right w:val="none" w:sz="0" w:space="0" w:color="auto"/>
      </w:divBdr>
    </w:div>
    <w:div w:id="746878345">
      <w:bodyDiv w:val="1"/>
      <w:marLeft w:val="0"/>
      <w:marRight w:val="0"/>
      <w:marTop w:val="0"/>
      <w:marBottom w:val="0"/>
      <w:divBdr>
        <w:top w:val="none" w:sz="0" w:space="0" w:color="auto"/>
        <w:left w:val="none" w:sz="0" w:space="0" w:color="auto"/>
        <w:bottom w:val="none" w:sz="0" w:space="0" w:color="auto"/>
        <w:right w:val="none" w:sz="0" w:space="0" w:color="auto"/>
      </w:divBdr>
    </w:div>
    <w:div w:id="756632540">
      <w:bodyDiv w:val="1"/>
      <w:marLeft w:val="0"/>
      <w:marRight w:val="0"/>
      <w:marTop w:val="0"/>
      <w:marBottom w:val="0"/>
      <w:divBdr>
        <w:top w:val="none" w:sz="0" w:space="0" w:color="auto"/>
        <w:left w:val="none" w:sz="0" w:space="0" w:color="auto"/>
        <w:bottom w:val="none" w:sz="0" w:space="0" w:color="auto"/>
        <w:right w:val="none" w:sz="0" w:space="0" w:color="auto"/>
      </w:divBdr>
    </w:div>
    <w:div w:id="1342395500">
      <w:bodyDiv w:val="1"/>
      <w:marLeft w:val="0"/>
      <w:marRight w:val="0"/>
      <w:marTop w:val="0"/>
      <w:marBottom w:val="0"/>
      <w:divBdr>
        <w:top w:val="none" w:sz="0" w:space="0" w:color="auto"/>
        <w:left w:val="none" w:sz="0" w:space="0" w:color="auto"/>
        <w:bottom w:val="none" w:sz="0" w:space="0" w:color="auto"/>
        <w:right w:val="none" w:sz="0" w:space="0" w:color="auto"/>
      </w:divBdr>
    </w:div>
    <w:div w:id="1358656159">
      <w:bodyDiv w:val="1"/>
      <w:marLeft w:val="0"/>
      <w:marRight w:val="0"/>
      <w:marTop w:val="0"/>
      <w:marBottom w:val="0"/>
      <w:divBdr>
        <w:top w:val="none" w:sz="0" w:space="0" w:color="auto"/>
        <w:left w:val="none" w:sz="0" w:space="0" w:color="auto"/>
        <w:bottom w:val="none" w:sz="0" w:space="0" w:color="auto"/>
        <w:right w:val="none" w:sz="0" w:space="0" w:color="auto"/>
      </w:divBdr>
    </w:div>
    <w:div w:id="1755659584">
      <w:bodyDiv w:val="1"/>
      <w:marLeft w:val="0"/>
      <w:marRight w:val="0"/>
      <w:marTop w:val="0"/>
      <w:marBottom w:val="0"/>
      <w:divBdr>
        <w:top w:val="none" w:sz="0" w:space="0" w:color="auto"/>
        <w:left w:val="none" w:sz="0" w:space="0" w:color="auto"/>
        <w:bottom w:val="none" w:sz="0" w:space="0" w:color="auto"/>
        <w:right w:val="none" w:sz="0" w:space="0" w:color="auto"/>
      </w:divBdr>
    </w:div>
    <w:div w:id="2002654958">
      <w:bodyDiv w:val="1"/>
      <w:marLeft w:val="0"/>
      <w:marRight w:val="0"/>
      <w:marTop w:val="0"/>
      <w:marBottom w:val="0"/>
      <w:divBdr>
        <w:top w:val="none" w:sz="0" w:space="0" w:color="auto"/>
        <w:left w:val="none" w:sz="0" w:space="0" w:color="auto"/>
        <w:bottom w:val="none" w:sz="0" w:space="0" w:color="auto"/>
        <w:right w:val="none" w:sz="0" w:space="0" w:color="auto"/>
      </w:divBdr>
      <w:divsChild>
        <w:div w:id="1824392322">
          <w:marLeft w:val="0"/>
          <w:marRight w:val="0"/>
          <w:marTop w:val="0"/>
          <w:marBottom w:val="0"/>
          <w:divBdr>
            <w:top w:val="none" w:sz="0" w:space="0" w:color="auto"/>
            <w:left w:val="none" w:sz="0" w:space="0" w:color="auto"/>
            <w:bottom w:val="none" w:sz="0" w:space="0" w:color="auto"/>
            <w:right w:val="none" w:sz="0" w:space="0" w:color="auto"/>
          </w:divBdr>
          <w:divsChild>
            <w:div w:id="960306484">
              <w:marLeft w:val="0"/>
              <w:marRight w:val="0"/>
              <w:marTop w:val="0"/>
              <w:marBottom w:val="0"/>
              <w:divBdr>
                <w:top w:val="none" w:sz="0" w:space="0" w:color="auto"/>
                <w:left w:val="none" w:sz="0" w:space="0" w:color="auto"/>
                <w:bottom w:val="none" w:sz="0" w:space="0" w:color="auto"/>
                <w:right w:val="none" w:sz="0" w:space="0" w:color="auto"/>
              </w:divBdr>
              <w:divsChild>
                <w:div w:id="1472359233">
                  <w:marLeft w:val="0"/>
                  <w:marRight w:val="0"/>
                  <w:marTop w:val="0"/>
                  <w:marBottom w:val="0"/>
                  <w:divBdr>
                    <w:top w:val="none" w:sz="0" w:space="0" w:color="auto"/>
                    <w:left w:val="none" w:sz="0" w:space="0" w:color="auto"/>
                    <w:bottom w:val="none" w:sz="0" w:space="0" w:color="auto"/>
                    <w:right w:val="none" w:sz="0" w:space="0" w:color="auto"/>
                  </w:divBdr>
                  <w:divsChild>
                    <w:div w:id="1943880421">
                      <w:marLeft w:val="0"/>
                      <w:marRight w:val="0"/>
                      <w:marTop w:val="0"/>
                      <w:marBottom w:val="0"/>
                      <w:divBdr>
                        <w:top w:val="none" w:sz="0" w:space="0" w:color="auto"/>
                        <w:left w:val="none" w:sz="0" w:space="0" w:color="auto"/>
                        <w:bottom w:val="none" w:sz="0" w:space="0" w:color="auto"/>
                        <w:right w:val="none" w:sz="0" w:space="0" w:color="auto"/>
                      </w:divBdr>
                      <w:divsChild>
                        <w:div w:id="96142973">
                          <w:marLeft w:val="0"/>
                          <w:marRight w:val="0"/>
                          <w:marTop w:val="0"/>
                          <w:marBottom w:val="0"/>
                          <w:divBdr>
                            <w:top w:val="none" w:sz="0" w:space="0" w:color="auto"/>
                            <w:left w:val="none" w:sz="0" w:space="0" w:color="auto"/>
                            <w:bottom w:val="none" w:sz="0" w:space="0" w:color="auto"/>
                            <w:right w:val="none" w:sz="0" w:space="0" w:color="auto"/>
                          </w:divBdr>
                          <w:divsChild>
                            <w:div w:id="559558249">
                              <w:marLeft w:val="0"/>
                              <w:marRight w:val="0"/>
                              <w:marTop w:val="0"/>
                              <w:marBottom w:val="0"/>
                              <w:divBdr>
                                <w:top w:val="none" w:sz="0" w:space="0" w:color="auto"/>
                                <w:left w:val="none" w:sz="0" w:space="0" w:color="auto"/>
                                <w:bottom w:val="none" w:sz="0" w:space="0" w:color="auto"/>
                                <w:right w:val="none" w:sz="0" w:space="0" w:color="auto"/>
                              </w:divBdr>
                              <w:divsChild>
                                <w:div w:id="22463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03647668">
          <w:marLeft w:val="0"/>
          <w:marRight w:val="0"/>
          <w:marTop w:val="0"/>
          <w:marBottom w:val="0"/>
          <w:divBdr>
            <w:top w:val="none" w:sz="0" w:space="0" w:color="auto"/>
            <w:left w:val="none" w:sz="0" w:space="0" w:color="auto"/>
            <w:bottom w:val="none" w:sz="0" w:space="0" w:color="auto"/>
            <w:right w:val="none" w:sz="0" w:space="0" w:color="auto"/>
          </w:divBdr>
          <w:divsChild>
            <w:div w:id="2040201449">
              <w:marLeft w:val="0"/>
              <w:marRight w:val="0"/>
              <w:marTop w:val="0"/>
              <w:marBottom w:val="0"/>
              <w:divBdr>
                <w:top w:val="none" w:sz="0" w:space="0" w:color="auto"/>
                <w:left w:val="none" w:sz="0" w:space="0" w:color="auto"/>
                <w:bottom w:val="none" w:sz="0" w:space="0" w:color="auto"/>
                <w:right w:val="none" w:sz="0" w:space="0" w:color="auto"/>
              </w:divBdr>
              <w:divsChild>
                <w:div w:id="850061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16336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www.youtube.com/embed/videoseries?list=PL-FsWN744VC3jumg8QI_eDi_MrfR5N7kP" TargetMode="External"/><Relationship Id="rId18"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yperlink" Target="https://www.youtube.com/watch?v=cDP1Ly6K6lM&amp;list=PL-FsWN744VC3jumg8QI_eDi_MrfR5N7kP"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jpg"/><Relationship Id="rId5" Type="http://schemas.openxmlformats.org/officeDocument/2006/relationships/settings" Target="settings.xml"/><Relationship Id="rId15" Type="http://schemas.openxmlformats.org/officeDocument/2006/relationships/header" Target="header1.xml"/><Relationship Id="rId10" Type="http://schemas.openxmlformats.org/officeDocument/2006/relationships/hyperlink" Target="https://www.youtube.com/embed/gx3tH0dP2e8?feature=oembed" TargetMode="External"/><Relationship Id="rId4" Type="http://schemas.openxmlformats.org/officeDocument/2006/relationships/styles" Target="styles.xml"/><Relationship Id="rId9" Type="http://schemas.openxmlformats.org/officeDocument/2006/relationships/hyperlink" Target="https://www.youtube.com/watch?v=gx3tH0dP2e8" TargetMode="External"/><Relationship Id="rId14" Type="http://schemas.openxmlformats.org/officeDocument/2006/relationships/image" Target="media/image3.jp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
  <Abstract>ENCUENTRO #4.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621A8A45-EF92-4926-9306-60801A1DF01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1</Pages>
  <Words>1137</Words>
  <Characters>6254</Characters>
  <Application>Microsoft Office Word</Application>
  <DocSecurity>0</DocSecurity>
  <Lines>52</Lines>
  <Paragraphs>14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7377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“¿Cómo orar con la Biblia?”</dc:title>
  <dc:subject/>
  <dc:creator>CATEQUESIS SAN ALFONSO.</dc:creator>
  <cp:keywords/>
  <dc:description/>
  <cp:lastModifiedBy>milton pizarro</cp:lastModifiedBy>
  <cp:revision>6</cp:revision>
  <cp:lastPrinted>2020-11-19T05:50:00Z</cp:lastPrinted>
  <dcterms:created xsi:type="dcterms:W3CDTF">2020-11-19T05:47:00Z</dcterms:created>
  <dcterms:modified xsi:type="dcterms:W3CDTF">2020-11-19T05:50:00Z</dcterms:modified>
</cp:coreProperties>
</file>